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FB" w:rsidRDefault="00E3415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ШАНОВНИЙ АКЦІОНЕР!</w:t>
      </w:r>
    </w:p>
    <w:p w:rsidR="005202FB" w:rsidRDefault="00E341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ПУБЛІЧНЕ АКЦІОНЕРНЕ ТОВАРИСТВО «ГАЛАНТЕРЕЯ»</w:t>
      </w:r>
    </w:p>
    <w:p w:rsidR="005202FB" w:rsidRDefault="00E341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(Код за ЄДРПОУ: 01552517, місцезнаходження: 04073, м.Київ, вул.Куренівська 27)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відомляє, що чергові Річні Загальні збори акціонерів ПУБЛІЧНОГО АКЦІОНЕРНОГО ТОВАРИСТВА </w:t>
      </w:r>
      <w:r>
        <w:rPr>
          <w:rFonts w:ascii="Times New Roman" w:eastAsia="Times New Roman" w:hAnsi="Times New Roman" w:cs="Times New Roman"/>
        </w:rPr>
        <w:t>«ГАЛАНТЕРЕЯ»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відбудуться 05 квітня 2017 року, початок о 11 год. 00 хв. за адресою: м.Київ, вул.Куренівська, 27, актовий зал, 6-поверх. </w:t>
      </w:r>
    </w:p>
    <w:p w:rsidR="005202FB" w:rsidRDefault="00E3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Проект порядку денного: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Затвердження порядку та способу засвідчення бюлетенів для голосування.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 рішення: 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Затвердити таке рі</w:t>
      </w:r>
      <w:r>
        <w:rPr>
          <w:rFonts w:ascii="Times New Roman" w:eastAsia="Times New Roman" w:hAnsi="Times New Roman" w:cs="Times New Roman"/>
        </w:rPr>
        <w:t>шення Наглядової ради Товариства: бюлетені для голосування та бюлетені для кумулятивного голосування засвідчуються печаткою Товариства та підписом уповноваженої Наглядовою ради Товариства особи.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Прийняття рішення про припинення повноважень членів лічиль</w:t>
      </w:r>
      <w:r>
        <w:rPr>
          <w:rFonts w:ascii="Times New Roman" w:eastAsia="Times New Roman" w:hAnsi="Times New Roman" w:cs="Times New Roman"/>
        </w:rPr>
        <w:t>ної комісії Товариства, визначення чисельності лічильної комісії Товариства, строку дії її повноважень та обрання персонального складу лічильної комісії Товариства.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 рішення: 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Припинити повноваження діючого складу лічильної комісії Товариства. Визнач</w:t>
      </w:r>
      <w:r>
        <w:rPr>
          <w:rFonts w:ascii="Times New Roman" w:eastAsia="Times New Roman" w:hAnsi="Times New Roman" w:cs="Times New Roman"/>
        </w:rPr>
        <w:t>ити чисельність лічильної комісії Товариства в кількості 3-х осіб. Визначити строк повноважень лічильної комісії Товариства – 1 рік (до обрання Загальними зборами акціонерів нового складу лічильної комісії). Обрати лічильну комісію Товариства у складі: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Жир</w:t>
      </w:r>
      <w:r>
        <w:rPr>
          <w:rFonts w:ascii="Times New Roman" w:eastAsia="Times New Roman" w:hAnsi="Times New Roman" w:cs="Times New Roman"/>
        </w:rPr>
        <w:t>уха Степанія Дмитрівна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Калашнікова Олександра Валеріївна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Суслова Наталія Миколаївна 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Звіт Правління Товариства за підсумками роботи за 2016 рік та основні напрями діяльності Товариства на 2017 рік. Прийняття рішення за наслідками розгляду звіту Правлінн</w:t>
      </w:r>
      <w:r>
        <w:rPr>
          <w:rFonts w:ascii="Times New Roman" w:eastAsia="Times New Roman" w:hAnsi="Times New Roman" w:cs="Times New Roman"/>
        </w:rPr>
        <w:t>я Товариства за 2016 рік.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рішення: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Затвердити звіт Правління Товариства за 2016 рік. 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Оцінити роботу Правління Товариства за підсумками 2016 року як «задовільна».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Затвердити основні напрями діяльності Товариства на 2017 рік.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Звіт Наглядової</w:t>
      </w:r>
      <w:r>
        <w:rPr>
          <w:rFonts w:ascii="Times New Roman" w:eastAsia="Times New Roman" w:hAnsi="Times New Roman" w:cs="Times New Roman"/>
        </w:rPr>
        <w:t xml:space="preserve"> ради Товариства за підсумками роботи за 2016 рік. Прийняття рішення за наслідками розгляду звіту Наглядової ради Товариства за 2016 рік.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рішення: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Затвердити звіт Наглядової ради Товариства за 2016 рік. 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Оцінити роботу Наглядової ради Товариства за підсумками 2016 року як «задовільна».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Затвердження річного звіту Товариства за 2016 рік, результатів діяльності Товариства за 2016 рік, балансу, звіту про фінансові результати та інших форм річної звітності з</w:t>
      </w:r>
      <w:r>
        <w:rPr>
          <w:rFonts w:ascii="Times New Roman" w:eastAsia="Times New Roman" w:hAnsi="Times New Roman" w:cs="Times New Roman"/>
        </w:rPr>
        <w:t>а 2016 рік.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рішення: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Затвердити річний звіт Товариства за 2016 рік, результати діяльності Товариства за 2016 рік, баланс, звіт про фінансові результати та інші форми річної звітності за 2016 рік.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</w:rPr>
        <w:t>Розподіл прибутку за 2016 рік, затвердження розміру дивідендів за 2016 рік, прийняття рішення про строк та порядок виплати дивідендів за 2016 рік.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рішення: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Відповідно до даних бухгалтерського обліку чистий прибуток за 2016 рік становить 837666  грн.</w:t>
      </w:r>
      <w:r>
        <w:rPr>
          <w:rFonts w:ascii="Times New Roman" w:eastAsia="Times New Roman" w:hAnsi="Times New Roman" w:cs="Times New Roman"/>
        </w:rPr>
        <w:t xml:space="preserve"> дані про який наведені у Звіті про фінансові результати за 2016 рік. Прибуток за 2016 рік, визначений за даними бухгалтерського обліку в розмірі 837666 грн., розподілити таким чином: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Нарахування та виплата дивідендів за 2016 рік в сумі 837113 грн.  Розм</w:t>
      </w:r>
      <w:r>
        <w:rPr>
          <w:rFonts w:ascii="Times New Roman" w:eastAsia="Times New Roman" w:hAnsi="Times New Roman" w:cs="Times New Roman"/>
        </w:rPr>
        <w:t>ір дивідендів на одну просту іменну акцію буде становити  9 грн. 95 коп.(дев'ять грн.95 коп.)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Виплату дивідендів за 2016 рік в загальній сумі 837113 грн. (вісімсот тридцять сім тис. сто тринадцять грн. ) здійснити в такий строк: з 20 квітня 2017 р. по 20 в</w:t>
      </w:r>
      <w:r>
        <w:rPr>
          <w:rFonts w:ascii="Times New Roman" w:eastAsia="Times New Roman" w:hAnsi="Times New Roman" w:cs="Times New Roman"/>
        </w:rPr>
        <w:t>ересня 2017р.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Виплату дивідендів здійснити через депозитарну систему України.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Залишок чистого прибутку в розмірі 552  грн. залишити в розпорядженні Товариства, направивши на розвиток підприємства і фінансування діяльності.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Прийняття рішення про припин</w:t>
      </w:r>
      <w:r>
        <w:rPr>
          <w:rFonts w:ascii="Times New Roman" w:eastAsia="Times New Roman" w:hAnsi="Times New Roman" w:cs="Times New Roman"/>
        </w:rPr>
        <w:t>ення повноважень членів Наглядової ради Товариства.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рішення: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159">
        <w:rPr>
          <w:rFonts w:ascii="Times New Roman" w:eastAsia="Times New Roman" w:hAnsi="Times New Roman" w:cs="Times New Roman"/>
          <w:highlight w:val="yellow"/>
        </w:rPr>
        <w:t>Припинити повноважень діючих</w:t>
      </w:r>
      <w:r>
        <w:rPr>
          <w:rFonts w:ascii="Times New Roman" w:eastAsia="Times New Roman" w:hAnsi="Times New Roman" w:cs="Times New Roman"/>
        </w:rPr>
        <w:t xml:space="preserve"> членів Наглядової ради ПУБЛІЧНОГО АКЦІОНЕРНОГО ТОВАРИСТВА «ГАЛАНТЕРЕЯ», а саме: Касьяненко Лариса Дмитрівна, Оболонський Олександр Васильович, Максименкова Раї</w:t>
      </w:r>
      <w:r>
        <w:rPr>
          <w:rFonts w:ascii="Times New Roman" w:eastAsia="Times New Roman" w:hAnsi="Times New Roman" w:cs="Times New Roman"/>
        </w:rPr>
        <w:t xml:space="preserve">са Анатоліївна. 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8. Обрання членів Наглядової  ради Товариства, затвердження умов цивільно-правових договорів, трудових договорів (контрактів), що укладатимуться з ними, встановлення розміру їх винагороди, обрання особи, яка уповноважується на підписання д</w:t>
      </w:r>
      <w:r>
        <w:rPr>
          <w:rFonts w:ascii="Times New Roman" w:eastAsia="Times New Roman" w:hAnsi="Times New Roman" w:cs="Times New Roman"/>
        </w:rPr>
        <w:t>оговорів (контрактів) з членами Наглядової ради Товариства.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 рішення: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159">
        <w:rPr>
          <w:rFonts w:ascii="Times New Roman" w:eastAsia="Times New Roman" w:hAnsi="Times New Roman" w:cs="Times New Roman"/>
          <w:highlight w:val="yellow"/>
        </w:rPr>
        <w:t>Не обирати новий склад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Наглядової ради ПУБЛІЧНОГО АКЦІОНЕРНОГО ТОВАРИСТВА «ГАЛАНТЕРЕЯ». Встановити, що цивільно-правові договори, трудові договори (контракти), що укладені з діючим</w:t>
      </w:r>
      <w:r>
        <w:rPr>
          <w:rFonts w:ascii="Times New Roman" w:eastAsia="Times New Roman" w:hAnsi="Times New Roman" w:cs="Times New Roman"/>
        </w:rPr>
        <w:t>и членами Наглядової ради, продовжують діяти до прийняття рішення про припинення їх повноважень.</w:t>
      </w:r>
    </w:p>
    <w:p w:rsidR="005202FB" w:rsidRDefault="00E3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Основні показники фінансово-господарської діяльності Товариства (тис. грн.)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0"/>
        <w:gridCol w:w="1985"/>
        <w:gridCol w:w="1843"/>
      </w:tblGrid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Найменування показника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Звітний 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Попередній 2015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Усього активів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5202F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02FB" w:rsidRDefault="005202FB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34298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33955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Основні засоби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32005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Довгострокові фінансові інвестиції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Запаси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Сумарна дебіторська заборгованість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553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Грошові кошти та їх еквіваленти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729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Нерозподілений прибуток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952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Власний капітал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32216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Статутний капітал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Довгострокові зобов'язання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Поточні зобов'язання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706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Чистий прибуток (збиток)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758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Середньорічна кількість акцій (шт.)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84132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Кількість власних акцій, викуплених протягом періоду (шт.)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Загальна сума коштів, витрачених на викуп власних акцій протягом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5202FB">
        <w:tblPrEx>
          <w:tblCellMar>
            <w:top w:w="0" w:type="dxa"/>
            <w:bottom w:w="0" w:type="dxa"/>
          </w:tblCellMar>
        </w:tblPrEx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Чисельність працівників на кінець періоду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202FB" w:rsidRDefault="00E3415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</w:tr>
    </w:tbl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Реєстрація акціонерів та учасників Річних Загальних зборів акціонерів буде здійснюватися з 10 год. 00 хв. до 10 год. 50 хв. </w:t>
      </w:r>
      <w:r>
        <w:rPr>
          <w:rFonts w:ascii="Times New Roman" w:eastAsia="Times New Roman" w:hAnsi="Times New Roman" w:cs="Times New Roman"/>
          <w:color w:val="000000"/>
        </w:rPr>
        <w:t>05 квітн</w:t>
      </w:r>
      <w:r>
        <w:rPr>
          <w:rFonts w:ascii="Times New Roman" w:eastAsia="Times New Roman" w:hAnsi="Times New Roman" w:cs="Times New Roman"/>
          <w:color w:val="000000"/>
        </w:rPr>
        <w:t xml:space="preserve">я 2017 </w:t>
      </w:r>
      <w:r>
        <w:rPr>
          <w:rFonts w:ascii="Times New Roman" w:eastAsia="Times New Roman" w:hAnsi="Times New Roman" w:cs="Times New Roman"/>
        </w:rPr>
        <w:t xml:space="preserve">року за місцем проведення Річних Загальних зборів акціонерів: </w:t>
      </w:r>
      <w:r>
        <w:rPr>
          <w:rFonts w:ascii="Times New Roman" w:eastAsia="Times New Roman" w:hAnsi="Times New Roman" w:cs="Times New Roman"/>
          <w:color w:val="000000"/>
        </w:rPr>
        <w:t>м.Київ, вул.Куренівська, 27, актовий зал, 6-поверх.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складання переліку акціонерів, які мають право на участь у Річних Загальних зборах акціонерів – 30.03.2017 року.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Акціонери (їх представники) для реєстрації та участі у Річних Загальних зборах акціонерів повинні мати при собі паспорт або інший документ, що посвідчує особу; для уповноважених осіб - паспорт або інший документ, що посвідчує особу, та доручення, оформлене</w:t>
      </w:r>
      <w:r>
        <w:rPr>
          <w:rFonts w:ascii="Times New Roman" w:eastAsia="Times New Roman" w:hAnsi="Times New Roman" w:cs="Times New Roman"/>
        </w:rPr>
        <w:t xml:space="preserve"> згідно з чинним законодавством.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Акціонери можуть ознайомитись з матеріалами, з якими вони можуть ознайомитися під час підготовки до Річних Загальних зборів акціонерів: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від дати надіслання повідомлення про проведення Річних Загальних зборів акціонерів до</w:t>
      </w:r>
      <w:r>
        <w:rPr>
          <w:rFonts w:ascii="Times New Roman" w:eastAsia="Times New Roman" w:hAnsi="Times New Roman" w:cs="Times New Roman"/>
        </w:rPr>
        <w:t xml:space="preserve"> дати проведення Річних Загальних зборів акціонерів, за місцезнаходженням Товариства за адресою: 04073, м.Київ, вул.Куренівська 27, у робочі дні з 10 год 00 хв до 13 год. 00 хв у кабінеті головного бухгалтера підприємства (6 поверх);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 день проведення Рі</w:t>
      </w:r>
      <w:r>
        <w:rPr>
          <w:rFonts w:ascii="Times New Roman" w:eastAsia="Times New Roman" w:hAnsi="Times New Roman" w:cs="Times New Roman"/>
        </w:rPr>
        <w:t>чних Загальних зборів акціонерів у місці їх проведення за адресою: м.Київ, вул.Куренівська, 27, актовий зал, 6-поверх.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Документи надаються акціонеру для ознайомлення, на підставі його письмового запиту, отриманого Правлінням Товариства не пізніше ніж за дв</w:t>
      </w:r>
      <w:r>
        <w:rPr>
          <w:rFonts w:ascii="Times New Roman" w:eastAsia="Times New Roman" w:hAnsi="Times New Roman" w:cs="Times New Roman"/>
        </w:rPr>
        <w:t>а робочі дні до дати ознайомлення. В день проведення Річних Загальних зборів акціонерів документи надаються акціонеру для ознайомлення в місці їх проведення без попереднього письмового запиту. Посадова особа Товариства, відповідальна за порядок ознайомленн</w:t>
      </w:r>
      <w:r>
        <w:rPr>
          <w:rFonts w:ascii="Times New Roman" w:eastAsia="Times New Roman" w:hAnsi="Times New Roman" w:cs="Times New Roman"/>
        </w:rPr>
        <w:t xml:space="preserve">я акціонерів з матеріалами та документами: головний бухгалтер  Болотіна В.П. Телефон для довідок: (044) 430-55-50,(044) 419-68-53. 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Адреса веб-сайту ПУБЛІЧНОГО АКЦІОНЕРНОГО ТОВАРИСТВА «ГАЛАНТЕРЕЯ», на якому розміщена інформація з проектом рішень щодо кожно</w:t>
      </w:r>
      <w:r>
        <w:rPr>
          <w:rFonts w:ascii="Times New Roman" w:eastAsia="Times New Roman" w:hAnsi="Times New Roman" w:cs="Times New Roman"/>
        </w:rPr>
        <w:t xml:space="preserve">го з питань, включених до проекту порядку денного: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http://galantereya.pat.ua/</w:t>
        </w:r>
      </w:hyperlink>
      <w:r>
        <w:rPr>
          <w:rFonts w:ascii="Times New Roman" w:eastAsia="Times New Roman" w:hAnsi="Times New Roman" w:cs="Times New Roman"/>
        </w:rPr>
        <w:t>.</w:t>
      </w:r>
    </w:p>
    <w:p w:rsidR="005202FB" w:rsidRDefault="00E341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Пропозиції щодо проекту порядку денного Річних Загальних зборів акціонерів будуть прийматися в строк, встановлений чинним законодавством, за адресою: 04073, м.Київ, вул.Куренівська 27.</w:t>
      </w:r>
    </w:p>
    <w:p w:rsidR="005202FB" w:rsidRDefault="005202F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202FB" w:rsidRDefault="00E341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Наглядова рада ПАТ «ГАЛАНТЕРЕЯ»</w:t>
      </w:r>
    </w:p>
    <w:p w:rsidR="005202FB" w:rsidRDefault="005202FB">
      <w:pPr>
        <w:rPr>
          <w:rFonts w:ascii="Calibri" w:eastAsia="Calibri" w:hAnsi="Calibri" w:cs="Calibri"/>
        </w:rPr>
      </w:pPr>
    </w:p>
    <w:sectPr w:rsidR="005202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FB"/>
    <w:rsid w:val="005202FB"/>
    <w:rsid w:val="00E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lantereya.p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4681</Words>
  <Characters>2669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Черепанова</dc:creator>
  <cp:lastModifiedBy>Лариса</cp:lastModifiedBy>
  <cp:revision>2</cp:revision>
  <dcterms:created xsi:type="dcterms:W3CDTF">2017-02-27T21:52:00Z</dcterms:created>
  <dcterms:modified xsi:type="dcterms:W3CDTF">2017-02-27T21:52:00Z</dcterms:modified>
</cp:coreProperties>
</file>