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766" w:rsidRDefault="002B5A34">
      <w:pPr>
        <w:tabs>
          <w:tab w:val="left" w:pos="993"/>
        </w:tabs>
        <w:spacing w:after="0" w:line="240" w:lineRule="auto"/>
        <w:ind w:firstLine="567"/>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ПРОТОКОЛ № 1/16</w:t>
      </w:r>
    </w:p>
    <w:p w:rsidR="00EF4766" w:rsidRDefault="002B5A34">
      <w:pPr>
        <w:tabs>
          <w:tab w:val="left" w:pos="993"/>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чергових річних Загальних зборів акціонерів</w:t>
      </w:r>
    </w:p>
    <w:p w:rsidR="00EF4766" w:rsidRDefault="002B5A3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aps/>
          <w:sz w:val="28"/>
        </w:rPr>
        <w:t xml:space="preserve">  ПУБЛІЧНЕ АКЦІОнерне товариство "Галантерея"</w:t>
      </w:r>
    </w:p>
    <w:p w:rsidR="00EF4766" w:rsidRDefault="002B5A34">
      <w:pPr>
        <w:tabs>
          <w:tab w:val="left" w:pos="993"/>
          <w:tab w:val="left" w:pos="6521"/>
        </w:tab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04073 м. Київ, вул. Куренівська, 27                        29 лютого 2016р.</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Дата складання протоколу: </w:t>
      </w:r>
      <w:r>
        <w:rPr>
          <w:rFonts w:ascii="Times New Roman" w:eastAsia="Times New Roman" w:hAnsi="Times New Roman" w:cs="Times New Roman"/>
          <w:sz w:val="28"/>
        </w:rPr>
        <w:t>29 лютого 2016р.</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Місце проведення Загальних Зборів акціонерів</w:t>
      </w:r>
      <w:r>
        <w:rPr>
          <w:rFonts w:ascii="Times New Roman" w:eastAsia="Times New Roman" w:hAnsi="Times New Roman" w:cs="Times New Roman"/>
          <w:sz w:val="28"/>
        </w:rPr>
        <w:t>:                     м. Київ, вул. Куренівська, 27, актовий зал, 6-поверх</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Вид Загальних Зборів акціонерів</w:t>
      </w:r>
      <w:r>
        <w:rPr>
          <w:rFonts w:ascii="Times New Roman" w:eastAsia="Times New Roman" w:hAnsi="Times New Roman" w:cs="Times New Roman"/>
          <w:sz w:val="28"/>
        </w:rPr>
        <w:t>: чергові річні.</w:t>
      </w:r>
    </w:p>
    <w:p w:rsidR="00EF4766" w:rsidRDefault="002B5A34">
      <w:pPr>
        <w:spacing w:after="0" w:line="240" w:lineRule="auto"/>
        <w:ind w:right="-782"/>
        <w:jc w:val="both"/>
        <w:rPr>
          <w:rFonts w:ascii="Times New Roman" w:eastAsia="Times New Roman" w:hAnsi="Times New Roman" w:cs="Times New Roman"/>
          <w:sz w:val="28"/>
        </w:rPr>
      </w:pPr>
      <w:r>
        <w:rPr>
          <w:rFonts w:ascii="Times New Roman" w:eastAsia="Times New Roman" w:hAnsi="Times New Roman" w:cs="Times New Roman"/>
          <w:b/>
          <w:sz w:val="28"/>
        </w:rPr>
        <w:t>Дата проведення Загальних Зборів акціонерів</w:t>
      </w:r>
      <w:r>
        <w:rPr>
          <w:rFonts w:ascii="Times New Roman" w:eastAsia="Times New Roman" w:hAnsi="Times New Roman" w:cs="Times New Roman"/>
          <w:sz w:val="28"/>
        </w:rPr>
        <w:t>: 29 лютого 2016р.</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Час відкриття Загальних Збо</w:t>
      </w:r>
      <w:r>
        <w:rPr>
          <w:rFonts w:ascii="Times New Roman" w:eastAsia="Times New Roman" w:hAnsi="Times New Roman" w:cs="Times New Roman"/>
          <w:b/>
          <w:sz w:val="28"/>
        </w:rPr>
        <w:t xml:space="preserve">рів акціонерів: </w:t>
      </w:r>
      <w:r>
        <w:rPr>
          <w:rFonts w:ascii="Times New Roman" w:eastAsia="Times New Roman" w:hAnsi="Times New Roman" w:cs="Times New Roman"/>
          <w:sz w:val="28"/>
        </w:rPr>
        <w:t>11.00</w:t>
      </w:r>
    </w:p>
    <w:p w:rsidR="00EF4766" w:rsidRDefault="002B5A34">
      <w:pPr>
        <w:tabs>
          <w:tab w:val="left" w:pos="993"/>
        </w:tabs>
        <w:spacing w:after="0" w:line="240" w:lineRule="auto"/>
        <w:ind w:right="-782" w:firstLine="567"/>
        <w:jc w:val="both"/>
        <w:rPr>
          <w:rFonts w:ascii="Times New Roman" w:eastAsia="Times New Roman" w:hAnsi="Times New Roman" w:cs="Times New Roman"/>
          <w:sz w:val="28"/>
        </w:rPr>
      </w:pPr>
      <w:r>
        <w:rPr>
          <w:rFonts w:ascii="Times New Roman" w:eastAsia="Times New Roman" w:hAnsi="Times New Roman" w:cs="Times New Roman"/>
          <w:b/>
          <w:sz w:val="28"/>
        </w:rPr>
        <w:t>Час закриття Загальних Зборів акціонерів: з 13</w:t>
      </w:r>
      <w:r>
        <w:rPr>
          <w:rFonts w:ascii="Times New Roman" w:eastAsia="Times New Roman" w:hAnsi="Times New Roman" w:cs="Times New Roman"/>
          <w:sz w:val="28"/>
        </w:rPr>
        <w:t xml:space="preserve"> год. 20 хв.</w:t>
      </w:r>
    </w:p>
    <w:p w:rsidR="00EF4766" w:rsidRDefault="002B5A34">
      <w:pPr>
        <w:tabs>
          <w:tab w:val="left" w:pos="993"/>
        </w:tabs>
        <w:spacing w:after="0" w:line="240" w:lineRule="auto"/>
        <w:ind w:right="-782"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Дата складання переліку акціонерів, які мають право на участь у Загальних Зборах: </w:t>
      </w:r>
      <w:r>
        <w:rPr>
          <w:rFonts w:ascii="Times New Roman" w:eastAsia="Times New Roman" w:hAnsi="Times New Roman" w:cs="Times New Roman"/>
          <w:sz w:val="28"/>
        </w:rPr>
        <w:t>станом на 24 годину 23 лютого 2016 року</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Загальна кількість осіб, включених до переліку акціон</w:t>
      </w:r>
      <w:r>
        <w:rPr>
          <w:rFonts w:ascii="Times New Roman" w:eastAsia="Times New Roman" w:hAnsi="Times New Roman" w:cs="Times New Roman"/>
          <w:b/>
          <w:sz w:val="28"/>
        </w:rPr>
        <w:t>ерів, які мають право на участь у Загальних зборах:</w:t>
      </w:r>
      <w:r>
        <w:rPr>
          <w:rFonts w:ascii="Times New Roman" w:eastAsia="Times New Roman" w:hAnsi="Times New Roman" w:cs="Times New Roman"/>
          <w:sz w:val="28"/>
        </w:rPr>
        <w:t xml:space="preserve"> 234 особи.</w:t>
      </w:r>
    </w:p>
    <w:p w:rsidR="00EF4766" w:rsidRDefault="002B5A34">
      <w:pPr>
        <w:tabs>
          <w:tab w:val="left" w:pos="993"/>
        </w:tabs>
        <w:spacing w:after="0" w:line="240" w:lineRule="auto"/>
        <w:ind w:right="-782" w:firstLine="567"/>
        <w:jc w:val="both"/>
        <w:rPr>
          <w:rFonts w:ascii="Times New Roman" w:eastAsia="Times New Roman" w:hAnsi="Times New Roman" w:cs="Times New Roman"/>
          <w:sz w:val="28"/>
        </w:rPr>
      </w:pPr>
      <w:r>
        <w:rPr>
          <w:rFonts w:ascii="Times New Roman" w:eastAsia="Times New Roman" w:hAnsi="Times New Roman" w:cs="Times New Roman"/>
          <w:b/>
          <w:sz w:val="28"/>
        </w:rPr>
        <w:t>Загальна кількість голосів акціонерів – власників голосуючих акцій Товариства: 41</w:t>
      </w:r>
      <w:r>
        <w:rPr>
          <w:rFonts w:ascii="Times New Roman" w:eastAsia="Times New Roman" w:hAnsi="Times New Roman" w:cs="Times New Roman"/>
          <w:sz w:val="28"/>
        </w:rPr>
        <w:t xml:space="preserve"> особа із загальною кількістю 77434 голосів.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Загальна кількість голосів акціонерів – власників голосуючих акцій </w:t>
      </w:r>
      <w:r>
        <w:rPr>
          <w:rFonts w:ascii="Times New Roman" w:eastAsia="Times New Roman" w:hAnsi="Times New Roman" w:cs="Times New Roman"/>
          <w:b/>
          <w:sz w:val="28"/>
        </w:rPr>
        <w:t>Товариства, які зареєструвалися для участі у Загальних зборах: 15</w:t>
      </w:r>
      <w:r>
        <w:rPr>
          <w:rFonts w:ascii="Times New Roman" w:eastAsia="Times New Roman" w:hAnsi="Times New Roman" w:cs="Times New Roman"/>
          <w:sz w:val="28"/>
        </w:rPr>
        <w:t xml:space="preserve"> осіб із загальною кількістю 42646 голосів.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Голова Загальних зборів: Гнатенко Валерій Іванович </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Секретар Загальних зборів: Шиян Наталія Миколаївна</w:t>
      </w: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Склад лічильної комісії:</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sz w:val="28"/>
        </w:rPr>
        <w:t xml:space="preserve">Жируха Степанія Дмитрівна </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spellStart"/>
      <w:r>
        <w:rPr>
          <w:rFonts w:ascii="Times New Roman" w:eastAsia="Times New Roman" w:hAnsi="Times New Roman" w:cs="Times New Roman"/>
          <w:sz w:val="28"/>
        </w:rPr>
        <w:t>Калашнікова</w:t>
      </w:r>
      <w:proofErr w:type="spellEnd"/>
      <w:r>
        <w:rPr>
          <w:rFonts w:ascii="Times New Roman" w:eastAsia="Times New Roman" w:hAnsi="Times New Roman" w:cs="Times New Roman"/>
          <w:sz w:val="28"/>
        </w:rPr>
        <w:t xml:space="preserve"> Олександра Валеріївна</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Суслова Наталія Миколаївна</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u w:val="single"/>
        </w:rPr>
      </w:pPr>
      <w:r>
        <w:rPr>
          <w:rFonts w:ascii="Times New Roman" w:eastAsia="Times New Roman" w:hAnsi="Times New Roman" w:cs="Times New Roman"/>
          <w:b/>
          <w:sz w:val="28"/>
        </w:rPr>
        <w:t xml:space="preserve">Порядок голосування на загальних зборах: </w:t>
      </w:r>
      <w:r>
        <w:rPr>
          <w:rFonts w:ascii="Times New Roman" w:eastAsia="Times New Roman" w:hAnsi="Times New Roman" w:cs="Times New Roman"/>
          <w:sz w:val="28"/>
        </w:rPr>
        <w:t>бюлетенями та бюлетенями для кумулятивного голосування з питання обрання Наглядової ради.</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Рішенням Наглядової ради </w:t>
      </w:r>
      <w:r>
        <w:rPr>
          <w:rFonts w:ascii="Times New Roman" w:eastAsia="Times New Roman" w:hAnsi="Times New Roman" w:cs="Times New Roman"/>
          <w:sz w:val="28"/>
        </w:rPr>
        <w:t xml:space="preserve">Публічне акціонерне товариство "Галантерея"(надалі – Товариство) (Протокол засідання Наглядової ради </w:t>
      </w:r>
      <w:r>
        <w:rPr>
          <w:rFonts w:ascii="Times New Roman" w:eastAsia="Times New Roman" w:hAnsi="Times New Roman" w:cs="Times New Roman"/>
          <w:sz w:val="28"/>
          <w:shd w:val="clear" w:color="auto" w:fill="FFFF00"/>
        </w:rPr>
        <w:t>№ 2/16 від 06.01.</w:t>
      </w:r>
      <w:r>
        <w:rPr>
          <w:rFonts w:ascii="Times New Roman" w:eastAsia="Times New Roman" w:hAnsi="Times New Roman" w:cs="Times New Roman"/>
          <w:sz w:val="28"/>
        </w:rPr>
        <w:t xml:space="preserve">2016 року) </w:t>
      </w:r>
      <w:r>
        <w:rPr>
          <w:rFonts w:ascii="Times New Roman" w:eastAsia="Times New Roman" w:hAnsi="Times New Roman" w:cs="Times New Roman"/>
          <w:color w:val="000000"/>
          <w:sz w:val="28"/>
        </w:rPr>
        <w:t>призначено Реєстраційну комісію у складі:</w:t>
      </w:r>
    </w:p>
    <w:p w:rsidR="00EF4766" w:rsidRDefault="002B5A3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Голова Реєстраційної комісії: - Жируха С.Д.</w:t>
      </w:r>
    </w:p>
    <w:p w:rsidR="00EF4766" w:rsidRDefault="002B5A3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Члени Реєстраційної комісії: - </w:t>
      </w:r>
      <w:proofErr w:type="spellStart"/>
      <w:r>
        <w:rPr>
          <w:rFonts w:ascii="Times New Roman" w:eastAsia="Times New Roman" w:hAnsi="Times New Roman" w:cs="Times New Roman"/>
          <w:sz w:val="28"/>
        </w:rPr>
        <w:t>Калашніков</w:t>
      </w:r>
      <w:r>
        <w:rPr>
          <w:rFonts w:ascii="Times New Roman" w:eastAsia="Times New Roman" w:hAnsi="Times New Roman" w:cs="Times New Roman"/>
          <w:sz w:val="28"/>
        </w:rPr>
        <w:t>а</w:t>
      </w:r>
      <w:proofErr w:type="spellEnd"/>
      <w:r>
        <w:rPr>
          <w:rFonts w:ascii="Times New Roman" w:eastAsia="Times New Roman" w:hAnsi="Times New Roman" w:cs="Times New Roman"/>
          <w:sz w:val="28"/>
        </w:rPr>
        <w:t xml:space="preserve"> О.В.</w:t>
      </w:r>
    </w:p>
    <w:p w:rsidR="00EF4766" w:rsidRDefault="002B5A3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Суслова Н.М.</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Слухали:</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sz w:val="28"/>
        </w:rPr>
        <w:t>Голова Реєстраційної комісії згідно протоколу Реєстраційної комісії доповів про результати реєстрації учасників Загальних зборів акціонерів Товариства (надалі – Загальні збори) та про наявність кворуму Загальних зборів:</w:t>
      </w:r>
    </w:p>
    <w:p w:rsidR="00EF4766" w:rsidRDefault="002B5A34">
      <w:pPr>
        <w:tabs>
          <w:tab w:val="left" w:pos="993"/>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Загальна кількість голосів акціон</w:t>
      </w:r>
      <w:r>
        <w:rPr>
          <w:rFonts w:ascii="Times New Roman" w:eastAsia="Times New Roman" w:hAnsi="Times New Roman" w:cs="Times New Roman"/>
          <w:sz w:val="28"/>
        </w:rPr>
        <w:t>ерів – власників голосуючих акцій Товариства: 77434 голосів;</w:t>
      </w:r>
    </w:p>
    <w:p w:rsidR="00EF4766" w:rsidRDefault="002B5A34">
      <w:pPr>
        <w:tabs>
          <w:tab w:val="left" w:pos="993"/>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Загальна кількість голосів акціонерів – власників голосуючих акцій Товариства, які зареєструвалися для участі у чергових Загальних зборах акціонерів: 42646 голосів. Всі акції є голосуючими з у</w:t>
      </w:r>
      <w:r>
        <w:rPr>
          <w:rFonts w:ascii="Times New Roman" w:eastAsia="Times New Roman" w:hAnsi="Times New Roman" w:cs="Times New Roman"/>
          <w:sz w:val="28"/>
        </w:rPr>
        <w:t>сіх питань порядку денного;</w:t>
      </w:r>
    </w:p>
    <w:p w:rsidR="00EF4766" w:rsidRDefault="002B5A34">
      <w:pPr>
        <w:tabs>
          <w:tab w:val="left" w:pos="993"/>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Для участі в чергових Загальних зборах акціонерів Реєстраційною комісією були зареєстровані акціонери та їх представники з загальною кількістю 42646 простих іменних акцій, з них немає акціонерів які згідно наданого Національн</w:t>
      </w:r>
      <w:r>
        <w:rPr>
          <w:rFonts w:ascii="Times New Roman" w:eastAsia="Times New Roman" w:hAnsi="Times New Roman" w:cs="Times New Roman"/>
          <w:sz w:val="28"/>
        </w:rPr>
        <w:t>им депозитарієм України реєстру власників цінних паперів не мають право голосу.</w:t>
      </w:r>
    </w:p>
    <w:p w:rsidR="00EF4766" w:rsidRDefault="002B5A34">
      <w:pPr>
        <w:tabs>
          <w:tab w:val="left" w:pos="993"/>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4.Зареєстровано 15 акціонерів та їх представників з загальною кількістю 42646 голосуючих акцій, що складає 55,07% від загальної  кількості голосуючих акцій Товариства.</w:t>
      </w:r>
    </w:p>
    <w:p w:rsidR="00EF4766" w:rsidRDefault="00EF4766">
      <w:pPr>
        <w:tabs>
          <w:tab w:val="left" w:pos="993"/>
        </w:tabs>
        <w:spacing w:after="0" w:line="240" w:lineRule="auto"/>
        <w:ind w:left="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Таким ч</w:t>
      </w:r>
      <w:r>
        <w:rPr>
          <w:rFonts w:ascii="Times New Roman" w:eastAsia="Times New Roman" w:hAnsi="Times New Roman" w:cs="Times New Roman"/>
          <w:sz w:val="28"/>
        </w:rPr>
        <w:t xml:space="preserve">ином, в результаті реєстрації акціонерів Товариства та їх представників, </w:t>
      </w:r>
      <w:r>
        <w:rPr>
          <w:rFonts w:ascii="Times New Roman" w:eastAsia="Times New Roman" w:hAnsi="Times New Roman" w:cs="Times New Roman"/>
          <w:b/>
          <w:sz w:val="28"/>
        </w:rPr>
        <w:t>на момент закінчення реєстрації 10 год.50 хв.  29 лютого 2016р. наявність кворуму встановлено.</w:t>
      </w: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Чергові річні Загальні збори акціонерів Товариства є правомочними.</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sz w:val="28"/>
        </w:rPr>
        <w:t>Голова зборів повідомив, що на підставі протоколу Реєстраційної комісії зроблено висновок про наявність у відповідності до статті 41 Закону України «Про акціонерні товариства» кворуму, і оголосив Загальні збори акціонерів Публічне акціонерне товариство "Га</w:t>
      </w:r>
      <w:r>
        <w:rPr>
          <w:rFonts w:ascii="Times New Roman" w:eastAsia="Times New Roman" w:hAnsi="Times New Roman" w:cs="Times New Roman"/>
          <w:sz w:val="28"/>
        </w:rPr>
        <w:t>лантерея" відкритими.</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Голова зборів розпочав Збори з інформації та доповіді щодо порядку денного:</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Наглядова рада Товариства, користуючись повноваженнями щодо скликання та організації підготовки чергових (річних) Загальних зборів акціонерів, закріпленим</w:t>
      </w:r>
      <w:r>
        <w:rPr>
          <w:rFonts w:ascii="Times New Roman" w:eastAsia="Times New Roman" w:hAnsi="Times New Roman" w:cs="Times New Roman"/>
          <w:sz w:val="28"/>
        </w:rPr>
        <w:t>и Статутом Товариства та Законом України «Про акціонерні товариства», скликала чергові (річні) Загальні збори акціонерів (Протокол засідання Наглядової ради №1/16</w:t>
      </w:r>
      <w:r>
        <w:rPr>
          <w:rFonts w:ascii="Times New Roman" w:eastAsia="Times New Roman" w:hAnsi="Times New Roman" w:cs="Times New Roman"/>
          <w:sz w:val="28"/>
          <w:shd w:val="clear" w:color="auto" w:fill="FFFF00"/>
        </w:rPr>
        <w:t xml:space="preserve"> від 05.01.201</w:t>
      </w:r>
      <w:r>
        <w:rPr>
          <w:rFonts w:ascii="Times New Roman" w:eastAsia="Times New Roman" w:hAnsi="Times New Roman" w:cs="Times New Roman"/>
          <w:sz w:val="28"/>
        </w:rPr>
        <w:t>6 року).</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Відповідно до Статуту Товариства була здійснена розсилка повідомлень ак</w:t>
      </w:r>
      <w:r>
        <w:rPr>
          <w:rFonts w:ascii="Times New Roman" w:eastAsia="Times New Roman" w:hAnsi="Times New Roman" w:cs="Times New Roman"/>
          <w:sz w:val="28"/>
        </w:rPr>
        <w:t>ціонерам Товариства про проведення чергових річних Загальних зборів акціонерів та їх порядок денний, а також повідомлення про проведення чергових річних Загальних зборів Товариства опубліковане у виданні «Відомості Державної комісії з цінних паперів та фон</w:t>
      </w:r>
      <w:r>
        <w:rPr>
          <w:rFonts w:ascii="Times New Roman" w:eastAsia="Times New Roman" w:hAnsi="Times New Roman" w:cs="Times New Roman"/>
          <w:sz w:val="28"/>
        </w:rPr>
        <w:t>дового ринку», розміщено на веб-сторінці Товариства та у загальнодоступній інформаційній базі даних Національної комісії з цінних паперів та фондового ринку.</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Пропозицій від акціонерів щодо доповнень порядку денного у визначений законодавством строк не надх</w:t>
      </w:r>
      <w:r>
        <w:rPr>
          <w:rFonts w:ascii="Times New Roman" w:eastAsia="Times New Roman" w:hAnsi="Times New Roman" w:cs="Times New Roman"/>
          <w:sz w:val="28"/>
        </w:rPr>
        <w:t>одило.</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Від дати надіслання повідомлення про скликання чергових річних Загальних зборів акціонерів до дати їх проведення, а також у день їх проведення, акціонерам Товариства була надана можливість ознайомиться з документами, необхідними для прийняття рішень</w:t>
      </w:r>
      <w:r>
        <w:rPr>
          <w:rFonts w:ascii="Times New Roman" w:eastAsia="Times New Roman" w:hAnsi="Times New Roman" w:cs="Times New Roman"/>
          <w:sz w:val="28"/>
        </w:rPr>
        <w:t xml:space="preserve"> з питань порядку денного, та проектами рішень із запропонованих питань.</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ПОРЯДОК ДЕННИЙ:</w:t>
      </w:r>
    </w:p>
    <w:p w:rsidR="00EF4766" w:rsidRDefault="002B5A34">
      <w:pPr>
        <w:numPr>
          <w:ilvl w:val="0"/>
          <w:numId w:val="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Обрання членів лічильної комісії Загальних зборів акціонерів ПАТ „Галантерея”;</w:t>
      </w:r>
    </w:p>
    <w:p w:rsidR="00EF4766" w:rsidRDefault="002B5A34">
      <w:pPr>
        <w:numPr>
          <w:ilvl w:val="0"/>
          <w:numId w:val="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Звіт Голови правління про результати роботи акціонерного товариства за 2015 рік</w:t>
      </w:r>
    </w:p>
    <w:p w:rsidR="00EF4766" w:rsidRDefault="002B5A34">
      <w:pPr>
        <w:numPr>
          <w:ilvl w:val="0"/>
          <w:numId w:val="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Затверд</w:t>
      </w:r>
      <w:r>
        <w:rPr>
          <w:rFonts w:ascii="Times New Roman" w:eastAsia="Times New Roman" w:hAnsi="Times New Roman" w:cs="Times New Roman"/>
          <w:sz w:val="28"/>
        </w:rPr>
        <w:t>ження звіту Наглядової ради ПАТ „Галантерея” за 2015 рік</w:t>
      </w:r>
    </w:p>
    <w:p w:rsidR="00EF4766" w:rsidRDefault="002B5A34">
      <w:pPr>
        <w:numPr>
          <w:ilvl w:val="0"/>
          <w:numId w:val="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Затвердження річного звіту та балансу Товариства за результатами фінансового 2015 року.</w:t>
      </w:r>
    </w:p>
    <w:p w:rsidR="00EF4766" w:rsidRDefault="002B5A34">
      <w:pPr>
        <w:numPr>
          <w:ilvl w:val="0"/>
          <w:numId w:val="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Затвердження порядку розподілу прибутку ПАТ „Галантерея” за 2015 рік та прийняття рішення про розмір, строк та </w:t>
      </w:r>
      <w:r>
        <w:rPr>
          <w:rFonts w:ascii="Times New Roman" w:eastAsia="Times New Roman" w:hAnsi="Times New Roman" w:cs="Times New Roman"/>
          <w:sz w:val="28"/>
        </w:rPr>
        <w:t>порядок виплати дивідендів</w:t>
      </w:r>
    </w:p>
    <w:p w:rsidR="00EF4766" w:rsidRDefault="002B5A34">
      <w:pPr>
        <w:numPr>
          <w:ilvl w:val="0"/>
          <w:numId w:val="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 припинення повноважень членів Наглядової ради</w:t>
      </w:r>
    </w:p>
    <w:p w:rsidR="00EF4766" w:rsidRDefault="002B5A34">
      <w:pPr>
        <w:numPr>
          <w:ilvl w:val="0"/>
          <w:numId w:val="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Обрання членів Наглядової ради</w:t>
      </w:r>
    </w:p>
    <w:p w:rsidR="00EF4766" w:rsidRDefault="002B5A34">
      <w:pPr>
        <w:numPr>
          <w:ilvl w:val="0"/>
          <w:numId w:val="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 припинення  повноважень Голови Правління</w:t>
      </w:r>
    </w:p>
    <w:p w:rsidR="00EF4766" w:rsidRDefault="002B5A34">
      <w:pPr>
        <w:numPr>
          <w:ilvl w:val="0"/>
          <w:numId w:val="1"/>
        </w:num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Обрання Голови Правління</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Порядок прийняття рішень:</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w:t>
      </w:r>
      <w:r>
        <w:rPr>
          <w:rFonts w:ascii="Times New Roman" w:eastAsia="Times New Roman" w:hAnsi="Times New Roman" w:cs="Times New Roman"/>
          <w:color w:val="000000"/>
          <w:sz w:val="28"/>
        </w:rPr>
        <w:t>дна голосуюча акція надає акціонеру один гол</w:t>
      </w:r>
      <w:r>
        <w:rPr>
          <w:rFonts w:ascii="Times New Roman" w:eastAsia="Times New Roman" w:hAnsi="Times New Roman" w:cs="Times New Roman"/>
          <w:color w:val="000000"/>
          <w:sz w:val="28"/>
        </w:rPr>
        <w:t xml:space="preserve">ос для вирішення кожного з питань, винесених на голосування на </w:t>
      </w:r>
      <w:r>
        <w:rPr>
          <w:rFonts w:ascii="Times New Roman" w:eastAsia="Times New Roman" w:hAnsi="Times New Roman" w:cs="Times New Roman"/>
          <w:sz w:val="28"/>
        </w:rPr>
        <w:t>чергових (річних) Загальних зборах акціонерів, крім кумулятивного голосування;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під час обрання осіб до складу органів Товариства кумулятивним голосуванням загальна кількість голосів акціонера</w:t>
      </w:r>
      <w:r>
        <w:rPr>
          <w:rFonts w:ascii="Times New Roman" w:eastAsia="Times New Roman" w:hAnsi="Times New Roman" w:cs="Times New Roman"/>
          <w:sz w:val="28"/>
        </w:rPr>
        <w:t xml:space="preserve"> помножується на кількість членів органу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ПО ПЕРШОМУ ПИТАННЮ ПОРЯДКУ ДЕННОГО:</w:t>
      </w:r>
    </w:p>
    <w:p w:rsidR="00EF4766" w:rsidRDefault="002B5A34">
      <w:pPr>
        <w:tabs>
          <w:tab w:val="left" w:pos="284"/>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1. </w:t>
      </w:r>
      <w:r>
        <w:rPr>
          <w:rFonts w:ascii="Times New Roman" w:eastAsia="Times New Roman" w:hAnsi="Times New Roman" w:cs="Times New Roman"/>
          <w:b/>
          <w:sz w:val="28"/>
        </w:rPr>
        <w:t>Обрання членів лічильної комісії Загальних зборів акціонерів ПАТ „Галантерея”;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t>Слухали: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1. Голова зборів оголосив проект рішення з цього питання:</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Визначити чисельність лічильної комісії Товариства – три особи, строку дії її повноважень – на один рік  та пе</w:t>
      </w:r>
      <w:r>
        <w:rPr>
          <w:rFonts w:ascii="Times New Roman" w:eastAsia="Times New Roman" w:hAnsi="Times New Roman" w:cs="Times New Roman"/>
          <w:color w:val="000000"/>
          <w:sz w:val="28"/>
        </w:rPr>
        <w:t>рсональний  склад:</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Жируха Степанія Дмитрівна </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proofErr w:type="spellStart"/>
      <w:r>
        <w:rPr>
          <w:rFonts w:ascii="Times New Roman" w:eastAsia="Times New Roman" w:hAnsi="Times New Roman" w:cs="Times New Roman"/>
          <w:color w:val="000000"/>
          <w:sz w:val="28"/>
        </w:rPr>
        <w:t>Калашнікова</w:t>
      </w:r>
      <w:proofErr w:type="spellEnd"/>
      <w:r>
        <w:rPr>
          <w:rFonts w:ascii="Times New Roman" w:eastAsia="Times New Roman" w:hAnsi="Times New Roman" w:cs="Times New Roman"/>
          <w:color w:val="000000"/>
          <w:sz w:val="28"/>
        </w:rPr>
        <w:t xml:space="preserve"> Олександра Валеріївна </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3. Суслова Наталія Миколаївна</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Рішення приймається простою більшістю голосів від загальної кількості голосуючих акцій акціонерів та їх представників, які зареєструвалися </w:t>
      </w:r>
      <w:r>
        <w:rPr>
          <w:rFonts w:ascii="Times New Roman" w:eastAsia="Times New Roman" w:hAnsi="Times New Roman" w:cs="Times New Roman"/>
          <w:sz w:val="28"/>
        </w:rPr>
        <w:t>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Пропозиція була проголосована. Для голосування був використаний бюлетень № 1.</w:t>
      </w:r>
    </w:p>
    <w:p w:rsidR="00EF4766" w:rsidRDefault="00EF4766">
      <w:pPr>
        <w:tabs>
          <w:tab w:val="left" w:pos="993"/>
        </w:tabs>
        <w:spacing w:after="0" w:line="240" w:lineRule="auto"/>
        <w:ind w:firstLine="567"/>
        <w:jc w:val="both"/>
        <w:rPr>
          <w:rFonts w:ascii="Times New Roman" w:eastAsia="Times New Roman" w:hAnsi="Times New Roman" w:cs="Times New Roman"/>
          <w:b/>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Голосували: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 xml:space="preserve">«за» – 42646 </w:t>
      </w:r>
      <w:r>
        <w:rPr>
          <w:rFonts w:ascii="Times New Roman" w:eastAsia="Times New Roman" w:hAnsi="Times New Roman" w:cs="Times New Roman"/>
          <w:sz w:val="28"/>
        </w:rPr>
        <w:t>голосів, що складає 55,07%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«проти» - немає голосів акціонерів, від загальної кількості голосуючих акц</w:t>
      </w:r>
      <w:r>
        <w:rPr>
          <w:rFonts w:ascii="Times New Roman" w:eastAsia="Times New Roman" w:hAnsi="Times New Roman" w:cs="Times New Roman"/>
          <w:sz w:val="28"/>
        </w:rPr>
        <w:t>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«утримались» - немає голосів акціонерів, від загальної кількості голосуючих акцій акціонерів та їх представників, які зареєструвалися для участі в Загальних зб</w:t>
      </w:r>
      <w:r>
        <w:rPr>
          <w:rFonts w:ascii="Times New Roman" w:eastAsia="Times New Roman" w:hAnsi="Times New Roman" w:cs="Times New Roman"/>
          <w:sz w:val="28"/>
        </w:rPr>
        <w:t>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прийняте.</w:t>
      </w:r>
    </w:p>
    <w:p w:rsidR="00EF4766" w:rsidRDefault="00EF4766">
      <w:pPr>
        <w:tabs>
          <w:tab w:val="left" w:pos="993"/>
        </w:tabs>
        <w:spacing w:after="0" w:line="240" w:lineRule="auto"/>
        <w:ind w:firstLine="567"/>
        <w:jc w:val="both"/>
        <w:rPr>
          <w:rFonts w:ascii="Times New Roman" w:eastAsia="Times New Roman" w:hAnsi="Times New Roman" w:cs="Times New Roman"/>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Вирішили:</w:t>
      </w:r>
    </w:p>
    <w:p w:rsidR="00EF4766" w:rsidRDefault="00EF4766">
      <w:pPr>
        <w:tabs>
          <w:tab w:val="left" w:pos="993"/>
        </w:tabs>
        <w:spacing w:after="0" w:line="240" w:lineRule="auto"/>
        <w:ind w:firstLine="567"/>
        <w:jc w:val="both"/>
        <w:rPr>
          <w:rFonts w:ascii="Times New Roman" w:eastAsia="Times New Roman" w:hAnsi="Times New Roman" w:cs="Times New Roman"/>
          <w:color w:val="000000"/>
          <w:sz w:val="28"/>
        </w:rPr>
      </w:pP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Визначити чисельність лічильної комісії Товариства – три особи, строку дії її повноважень – на один рік  та персональний  склад:</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Жируха Степанія Дмитрівна </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proofErr w:type="spellStart"/>
      <w:r>
        <w:rPr>
          <w:rFonts w:ascii="Times New Roman" w:eastAsia="Times New Roman" w:hAnsi="Times New Roman" w:cs="Times New Roman"/>
          <w:color w:val="000000"/>
          <w:sz w:val="28"/>
        </w:rPr>
        <w:t>Калашнікова</w:t>
      </w:r>
      <w:proofErr w:type="spellEnd"/>
      <w:r>
        <w:rPr>
          <w:rFonts w:ascii="Times New Roman" w:eastAsia="Times New Roman" w:hAnsi="Times New Roman" w:cs="Times New Roman"/>
          <w:color w:val="000000"/>
          <w:sz w:val="28"/>
        </w:rPr>
        <w:t xml:space="preserve"> Олександра Валеріївна </w:t>
      </w: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color w:val="000000"/>
          <w:sz w:val="28"/>
        </w:rPr>
        <w:t>3. Суслова Н</w:t>
      </w:r>
      <w:r>
        <w:rPr>
          <w:rFonts w:ascii="Times New Roman" w:eastAsia="Times New Roman" w:hAnsi="Times New Roman" w:cs="Times New Roman"/>
          <w:color w:val="000000"/>
          <w:sz w:val="28"/>
        </w:rPr>
        <w:t>аталія Миколаївна</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ПО ДРУГОМУ ПИТАННЮ ПОРЯДКУ ДЕННОГО:</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2.</w:t>
      </w:r>
      <w:r>
        <w:rPr>
          <w:rFonts w:ascii="Times New Roman" w:eastAsia="Times New Roman" w:hAnsi="Times New Roman" w:cs="Times New Roman"/>
          <w:b/>
          <w:sz w:val="28"/>
        </w:rPr>
        <w:tab/>
        <w:t>Звіт Голови правління про результати роботи акціонерного товариства за 2015 рік</w:t>
      </w: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Слухали: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sz w:val="28"/>
        </w:rPr>
        <w:t>Голову Правління Товариства - Гнатенка Валерія Івановича, який зачитав звіт Правління про результати фінансово-господарської діяльності Товариства за 2015 рік та визначив основні напрями діяльності Товариства на 2016  рік.</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Голова зборів оголосив проект </w:t>
      </w:r>
      <w:r>
        <w:rPr>
          <w:rFonts w:ascii="Times New Roman" w:eastAsia="Times New Roman" w:hAnsi="Times New Roman" w:cs="Times New Roman"/>
          <w:sz w:val="28"/>
        </w:rPr>
        <w:t>рішення з цього питання: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«Затвердити  звіт Голови правління Товариства за підсумками роботи за 2015 рік. Визначити основні напрями діяльності Товариства на 2016  рік. Визнати роботу Правління задовільною..»</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приймається простою більшістю голосів ві</w:t>
      </w:r>
      <w:r>
        <w:rPr>
          <w:rFonts w:ascii="Times New Roman" w:eastAsia="Times New Roman" w:hAnsi="Times New Roman" w:cs="Times New Roman"/>
          <w:sz w:val="28"/>
        </w:rPr>
        <w:t>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Пропозиція була проголосована. Для голосування був використаний бюлетень № 2.</w:t>
      </w:r>
    </w:p>
    <w:p w:rsidR="00EF4766" w:rsidRDefault="00EF4766">
      <w:pPr>
        <w:tabs>
          <w:tab w:val="left" w:pos="993"/>
        </w:tabs>
        <w:spacing w:after="0" w:line="240" w:lineRule="auto"/>
        <w:ind w:firstLine="567"/>
        <w:jc w:val="both"/>
        <w:rPr>
          <w:rFonts w:ascii="Times New Roman" w:eastAsia="Times New Roman" w:hAnsi="Times New Roman" w:cs="Times New Roman"/>
          <w:b/>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Голосували: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«за» – 42646 голосів, що складає</w:t>
      </w:r>
      <w:r>
        <w:rPr>
          <w:rFonts w:ascii="Times New Roman" w:eastAsia="Times New Roman" w:hAnsi="Times New Roman" w:cs="Times New Roman"/>
          <w:sz w:val="28"/>
        </w:rPr>
        <w:t xml:space="preserve"> 55,07%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«проти» – немає голосів акціонерів, від загальної кількості голосуючих акцій акціонерів та їх</w:t>
      </w:r>
      <w:r>
        <w:rPr>
          <w:rFonts w:ascii="Times New Roman" w:eastAsia="Times New Roman" w:hAnsi="Times New Roman" w:cs="Times New Roman"/>
          <w:sz w:val="28"/>
        </w:rPr>
        <w:t xml:space="preserve">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«утримались» - немає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w:t>
      </w:r>
      <w:r>
        <w:rPr>
          <w:rFonts w:ascii="Times New Roman" w:eastAsia="Times New Roman" w:hAnsi="Times New Roman" w:cs="Times New Roman"/>
          <w:sz w:val="28"/>
        </w:rPr>
        <w:t>шення прийняте.</w:t>
      </w:r>
    </w:p>
    <w:p w:rsidR="00EF4766" w:rsidRDefault="00EF4766">
      <w:pPr>
        <w:tabs>
          <w:tab w:val="left" w:pos="993"/>
        </w:tabs>
        <w:spacing w:after="0" w:line="240" w:lineRule="auto"/>
        <w:ind w:firstLine="567"/>
        <w:jc w:val="both"/>
        <w:rPr>
          <w:rFonts w:ascii="Times New Roman" w:eastAsia="Times New Roman" w:hAnsi="Times New Roman" w:cs="Times New Roman"/>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Вирішили:</w:t>
      </w: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Затвердити  звіт Голови правління Товариства за підсумками роботи за 2015 рік. Визначити основні напрями діяльності Товариства на 2016  рік. Визнати роботу Правління задовільною.</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ПО ТРЕТЬОМУ ПИТАННЮ ПОРЯДКУ ДЕННОГО:</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3.</w:t>
      </w:r>
      <w:r>
        <w:rPr>
          <w:rFonts w:ascii="Times New Roman" w:eastAsia="Times New Roman" w:hAnsi="Times New Roman" w:cs="Times New Roman"/>
          <w:b/>
          <w:sz w:val="28"/>
        </w:rPr>
        <w:tab/>
        <w:t>Затвердже</w:t>
      </w:r>
      <w:r>
        <w:rPr>
          <w:rFonts w:ascii="Times New Roman" w:eastAsia="Times New Roman" w:hAnsi="Times New Roman" w:cs="Times New Roman"/>
          <w:b/>
          <w:sz w:val="28"/>
        </w:rPr>
        <w:t>ння звіту Наглядової ради ПАТ „Галантерея” за 2015 рік</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t>Слухали: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Члена Наглядової ради Товариства – </w:t>
      </w:r>
      <w:proofErr w:type="spellStart"/>
      <w:r>
        <w:rPr>
          <w:rFonts w:ascii="Times New Roman" w:eastAsia="Times New Roman" w:hAnsi="Times New Roman" w:cs="Times New Roman"/>
          <w:sz w:val="28"/>
        </w:rPr>
        <w:t>Касьяненко</w:t>
      </w:r>
      <w:proofErr w:type="spellEnd"/>
      <w:r>
        <w:rPr>
          <w:rFonts w:ascii="Times New Roman" w:eastAsia="Times New Roman" w:hAnsi="Times New Roman" w:cs="Times New Roman"/>
          <w:sz w:val="28"/>
        </w:rPr>
        <w:t xml:space="preserve"> Л.Д., яка зачитала звіт Наглядової ради про діяльність Товариства за 2015 рік.</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sz w:val="28"/>
        </w:rPr>
        <w:t>Голова Загальних зборів акціонерів оголосив проект рішення з цього питання: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«Затвердити  звіт  наглядової ради Товариства за підсумками роботи за 2015 рік. Визнати роботу Наглядової  ради задовільною.»</w:t>
      </w:r>
    </w:p>
    <w:p w:rsidR="00EF4766" w:rsidRDefault="00EF4766">
      <w:pPr>
        <w:tabs>
          <w:tab w:val="left" w:pos="993"/>
        </w:tabs>
        <w:spacing w:after="0" w:line="240" w:lineRule="auto"/>
        <w:ind w:firstLine="567"/>
        <w:jc w:val="both"/>
        <w:rPr>
          <w:rFonts w:ascii="Times New Roman" w:eastAsia="Times New Roman" w:hAnsi="Times New Roman" w:cs="Times New Roman"/>
          <w:i/>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приймається простою більшістю голосів від заг</w:t>
      </w:r>
      <w:r>
        <w:rPr>
          <w:rFonts w:ascii="Times New Roman" w:eastAsia="Times New Roman" w:hAnsi="Times New Roman" w:cs="Times New Roman"/>
          <w:sz w:val="28"/>
        </w:rPr>
        <w:t>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Пропозиція була проголосована. Для голосування був використаний бюлетень № 3.</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Голосували: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 xml:space="preserve">«за» – 42646 </w:t>
      </w:r>
      <w:r>
        <w:rPr>
          <w:rFonts w:ascii="Times New Roman" w:eastAsia="Times New Roman" w:hAnsi="Times New Roman" w:cs="Times New Roman"/>
          <w:sz w:val="28"/>
        </w:rPr>
        <w:t>голосів, що складає 55,07%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«проти» – немає голосів акціонерів, від загальної кількості голосуючих акц</w:t>
      </w:r>
      <w:r>
        <w:rPr>
          <w:rFonts w:ascii="Times New Roman" w:eastAsia="Times New Roman" w:hAnsi="Times New Roman" w:cs="Times New Roman"/>
          <w:sz w:val="28"/>
        </w:rPr>
        <w:t>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«утримались» - немає голосів акціонерів, від загальної кількості голосуючих акцій акціонерів та їх представників, які зареєструвалися для участі в Загальних зб</w:t>
      </w:r>
      <w:r>
        <w:rPr>
          <w:rFonts w:ascii="Times New Roman" w:eastAsia="Times New Roman" w:hAnsi="Times New Roman" w:cs="Times New Roman"/>
          <w:sz w:val="28"/>
        </w:rPr>
        <w:t>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прийняте.</w:t>
      </w:r>
    </w:p>
    <w:p w:rsidR="00EF4766" w:rsidRDefault="00EF4766">
      <w:pPr>
        <w:tabs>
          <w:tab w:val="left" w:pos="993"/>
        </w:tabs>
        <w:spacing w:after="0" w:line="240" w:lineRule="auto"/>
        <w:ind w:firstLine="567"/>
        <w:jc w:val="both"/>
        <w:rPr>
          <w:rFonts w:ascii="Times New Roman" w:eastAsia="Times New Roman" w:hAnsi="Times New Roman" w:cs="Times New Roman"/>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Вирішили: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Затвердити  звіт  наглядової ради Товариства за підсумками роботи за 2015 рік. Визнати роботу Наглядової  ради задовільною.</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ПО ЧЕТВЕРТОМУ ПИТАННЮ ПОРЯДКУ ДЕННОГО:</w:t>
      </w: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4. </w:t>
      </w:r>
      <w:r>
        <w:rPr>
          <w:rFonts w:ascii="Times New Roman" w:eastAsia="Times New Roman" w:hAnsi="Times New Roman" w:cs="Times New Roman"/>
          <w:b/>
          <w:sz w:val="28"/>
        </w:rPr>
        <w:t>Затвердження річного звіту та балансу Товариства за результатами фінансового 2015 року</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t>Слухали: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Головного бухгалтера, яка надала інформацію про </w:t>
      </w:r>
      <w:r>
        <w:rPr>
          <w:rFonts w:ascii="Times New Roman" w:eastAsia="Times New Roman" w:hAnsi="Times New Roman" w:cs="Times New Roman"/>
          <w:color w:val="000000"/>
          <w:sz w:val="28"/>
        </w:rPr>
        <w:t>річні результати діяльності Товариства, баланс та  про фінансові результати за 2015 рік</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Голова Загальних </w:t>
      </w:r>
      <w:r>
        <w:rPr>
          <w:rFonts w:ascii="Times New Roman" w:eastAsia="Times New Roman" w:hAnsi="Times New Roman" w:cs="Times New Roman"/>
          <w:sz w:val="28"/>
        </w:rPr>
        <w:t>зборів акціонерів оголосив проект рішення з цього питання: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Затвердити річні результати діяльності Товариства, річний звіт Товариства, баланс, звіт про фінансові результати та інші форми річної звітності за 2015 рік</w:t>
      </w:r>
      <w:r>
        <w:rPr>
          <w:rFonts w:ascii="Times New Roman" w:eastAsia="Times New Roman" w:hAnsi="Times New Roman" w:cs="Times New Roman"/>
          <w:sz w:val="28"/>
        </w:rPr>
        <w:t>.»</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Рішення приймається простою більшістю </w:t>
      </w:r>
      <w:r>
        <w:rPr>
          <w:rFonts w:ascii="Times New Roman" w:eastAsia="Times New Roman" w:hAnsi="Times New Roman" w:cs="Times New Roman"/>
          <w:sz w:val="28"/>
        </w:rPr>
        <w:t>голосів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Пропозиція була проголосована. Для голосування був використаний бюлетень № 4.</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Голосували: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 xml:space="preserve">«за» – 42646 голосів, </w:t>
      </w:r>
      <w:r>
        <w:rPr>
          <w:rFonts w:ascii="Times New Roman" w:eastAsia="Times New Roman" w:hAnsi="Times New Roman" w:cs="Times New Roman"/>
          <w:sz w:val="28"/>
        </w:rPr>
        <w:t>що складає 55,07%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«проти» – немає голосів акціонерів, від загальної кількості голосуючих акцій акціон</w:t>
      </w:r>
      <w:r>
        <w:rPr>
          <w:rFonts w:ascii="Times New Roman" w:eastAsia="Times New Roman" w:hAnsi="Times New Roman" w:cs="Times New Roman"/>
          <w:sz w:val="28"/>
        </w:rPr>
        <w:t>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«утримались» - немає голосів акціонерів, від загальної кількості голосуючих акцій акціонерів та їх представників, які зареєструвалися для участі в Загальних зборах акці</w:t>
      </w:r>
      <w:r>
        <w:rPr>
          <w:rFonts w:ascii="Times New Roman" w:eastAsia="Times New Roman" w:hAnsi="Times New Roman" w:cs="Times New Roman"/>
          <w:sz w:val="28"/>
        </w:rPr>
        <w:t>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прийняте.</w:t>
      </w:r>
    </w:p>
    <w:p w:rsidR="00EF4766" w:rsidRDefault="00EF4766">
      <w:pPr>
        <w:tabs>
          <w:tab w:val="left" w:pos="993"/>
        </w:tabs>
        <w:spacing w:after="0" w:line="240" w:lineRule="auto"/>
        <w:ind w:firstLine="567"/>
        <w:jc w:val="both"/>
        <w:rPr>
          <w:rFonts w:ascii="Times New Roman" w:eastAsia="Times New Roman" w:hAnsi="Times New Roman" w:cs="Times New Roman"/>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Вирішили: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Затвердити річні результати діяльності Товариства, річний звіт Товариства, баланс, звіт про фінансові результати та інші форми річної звітності за 2015 рік</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ПО П`ЯТОМУ ПИТАННЮ ПОРЯДКУ ДЕННОГО:</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5. </w:t>
      </w:r>
      <w:r>
        <w:rPr>
          <w:rFonts w:ascii="Times New Roman" w:eastAsia="Times New Roman" w:hAnsi="Times New Roman" w:cs="Times New Roman"/>
          <w:b/>
          <w:sz w:val="28"/>
        </w:rPr>
        <w:t xml:space="preserve">Затвердження порядку розподілу прибутку ПАТ „Галантерея” за 2015 рік та прийняття рішення про </w:t>
      </w:r>
      <w:proofErr w:type="spellStart"/>
      <w:r>
        <w:rPr>
          <w:rFonts w:ascii="Times New Roman" w:eastAsia="Times New Roman" w:hAnsi="Times New Roman" w:cs="Times New Roman"/>
          <w:b/>
          <w:sz w:val="28"/>
        </w:rPr>
        <w:t>розмір,строк</w:t>
      </w:r>
      <w:proofErr w:type="spellEnd"/>
      <w:r>
        <w:rPr>
          <w:rFonts w:ascii="Times New Roman" w:eastAsia="Times New Roman" w:hAnsi="Times New Roman" w:cs="Times New Roman"/>
          <w:b/>
          <w:sz w:val="28"/>
        </w:rPr>
        <w:t xml:space="preserve"> та порядок виплати дивідендів</w:t>
      </w:r>
    </w:p>
    <w:p w:rsidR="00EF4766" w:rsidRDefault="00EF4766">
      <w:pPr>
        <w:tabs>
          <w:tab w:val="left" w:pos="993"/>
        </w:tabs>
        <w:spacing w:after="0" w:line="240" w:lineRule="auto"/>
        <w:ind w:firstLine="567"/>
        <w:jc w:val="both"/>
        <w:rPr>
          <w:rFonts w:ascii="Times New Roman" w:eastAsia="Times New Roman" w:hAnsi="Times New Roman" w:cs="Times New Roman"/>
          <w:b/>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t>Слухали: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Голова Загальних зборів акціонерів оголосив проект рішення з цього питання: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«Отриманий Товариством прибуто</w:t>
      </w:r>
      <w:r>
        <w:rPr>
          <w:rFonts w:ascii="Times New Roman" w:eastAsia="Times New Roman" w:hAnsi="Times New Roman" w:cs="Times New Roman"/>
          <w:sz w:val="28"/>
        </w:rPr>
        <w:t xml:space="preserve">к за результатами фінансово-господарської діяльності Товариства у 2015 році в розмірі 757 </w:t>
      </w:r>
      <w:proofErr w:type="spellStart"/>
      <w:r>
        <w:rPr>
          <w:rFonts w:ascii="Times New Roman" w:eastAsia="Times New Roman" w:hAnsi="Times New Roman" w:cs="Times New Roman"/>
          <w:sz w:val="28"/>
        </w:rPr>
        <w:t>тис.грн</w:t>
      </w:r>
      <w:proofErr w:type="spellEnd"/>
      <w:r>
        <w:rPr>
          <w:rFonts w:ascii="Times New Roman" w:eastAsia="Times New Roman" w:hAnsi="Times New Roman" w:cs="Times New Roman"/>
          <w:sz w:val="28"/>
        </w:rPr>
        <w:t>. направити на виплату дивідендів. Розмір дивідендів на одну просту іменну акцію буде становити 9,00 грн. (</w:t>
      </w:r>
      <w:proofErr w:type="spellStart"/>
      <w:r>
        <w:rPr>
          <w:rFonts w:ascii="Times New Roman" w:eastAsia="Times New Roman" w:hAnsi="Times New Roman" w:cs="Times New Roman"/>
          <w:sz w:val="28"/>
        </w:rPr>
        <w:t>Дев`ятьгривень</w:t>
      </w:r>
      <w:proofErr w:type="spellEnd"/>
      <w:r>
        <w:rPr>
          <w:rFonts w:ascii="Times New Roman" w:eastAsia="Times New Roman" w:hAnsi="Times New Roman" w:cs="Times New Roman"/>
          <w:sz w:val="28"/>
        </w:rPr>
        <w:t xml:space="preserve"> 00 копійок). Виплату дивідендів за 20</w:t>
      </w:r>
      <w:r>
        <w:rPr>
          <w:rFonts w:ascii="Times New Roman" w:eastAsia="Times New Roman" w:hAnsi="Times New Roman" w:cs="Times New Roman"/>
          <w:sz w:val="28"/>
        </w:rPr>
        <w:t xml:space="preserve">15 рік в загальній сумі 757 </w:t>
      </w:r>
      <w:proofErr w:type="spellStart"/>
      <w:r>
        <w:rPr>
          <w:rFonts w:ascii="Times New Roman" w:eastAsia="Times New Roman" w:hAnsi="Times New Roman" w:cs="Times New Roman"/>
          <w:sz w:val="28"/>
        </w:rPr>
        <w:t>тис.грн</w:t>
      </w:r>
      <w:proofErr w:type="spellEnd"/>
      <w:r>
        <w:rPr>
          <w:rFonts w:ascii="Times New Roman" w:eastAsia="Times New Roman" w:hAnsi="Times New Roman" w:cs="Times New Roman"/>
          <w:sz w:val="28"/>
        </w:rPr>
        <w:t>.  здійснити в такий строк: з 15.03.2016 по 15.09.2016 року.</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w:t>
      </w:r>
      <w:r>
        <w:rPr>
          <w:rFonts w:ascii="Times New Roman" w:eastAsia="Times New Roman" w:hAnsi="Times New Roman" w:cs="Times New Roman"/>
          <w:sz w:val="28"/>
        </w:rPr>
        <w:t>шення приймається простою більшістю голосів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Пропозиція була проголосована. Для голосування був використаний бюлетень № 5.</w:t>
      </w:r>
    </w:p>
    <w:p w:rsidR="00EF4766" w:rsidRDefault="00EF4766">
      <w:pPr>
        <w:tabs>
          <w:tab w:val="left" w:pos="993"/>
        </w:tabs>
        <w:spacing w:after="0" w:line="240" w:lineRule="auto"/>
        <w:ind w:firstLine="567"/>
        <w:jc w:val="both"/>
        <w:rPr>
          <w:rFonts w:ascii="Times New Roman" w:eastAsia="Times New Roman" w:hAnsi="Times New Roman" w:cs="Times New Roman"/>
          <w:b/>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Голосували: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«за» – 42646 голосів, що складає 55,07%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 xml:space="preserve">«проти» – </w:t>
      </w:r>
      <w:r>
        <w:rPr>
          <w:rFonts w:ascii="Times New Roman" w:eastAsia="Times New Roman" w:hAnsi="Times New Roman" w:cs="Times New Roman"/>
          <w:sz w:val="28"/>
        </w:rPr>
        <w:t>немає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«утримались» - немає голосів акціонерів, від загальної кількості голосуючих акцій акціонерів та</w:t>
      </w:r>
      <w:r>
        <w:rPr>
          <w:rFonts w:ascii="Times New Roman" w:eastAsia="Times New Roman" w:hAnsi="Times New Roman" w:cs="Times New Roman"/>
          <w:sz w:val="28"/>
        </w:rPr>
        <w:t xml:space="preserve">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прийняте.</w:t>
      </w:r>
    </w:p>
    <w:p w:rsidR="00EF4766" w:rsidRDefault="00EF4766">
      <w:pPr>
        <w:tabs>
          <w:tab w:val="left" w:pos="993"/>
        </w:tabs>
        <w:spacing w:after="0" w:line="240" w:lineRule="auto"/>
        <w:ind w:firstLine="567"/>
        <w:jc w:val="both"/>
        <w:rPr>
          <w:rFonts w:ascii="Times New Roman" w:eastAsia="Times New Roman" w:hAnsi="Times New Roman" w:cs="Times New Roman"/>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Вирішили: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Отриманий Товариством прибуток за результатами фінансово-господарської діяльності Товариства у 2015 році в розмірі 757 </w:t>
      </w:r>
      <w:proofErr w:type="spellStart"/>
      <w:r>
        <w:rPr>
          <w:rFonts w:ascii="Times New Roman" w:eastAsia="Times New Roman" w:hAnsi="Times New Roman" w:cs="Times New Roman"/>
          <w:sz w:val="28"/>
        </w:rPr>
        <w:t>тис.грн</w:t>
      </w:r>
      <w:proofErr w:type="spellEnd"/>
      <w:r>
        <w:rPr>
          <w:rFonts w:ascii="Times New Roman" w:eastAsia="Times New Roman" w:hAnsi="Times New Roman" w:cs="Times New Roman"/>
          <w:sz w:val="28"/>
        </w:rPr>
        <w:t>. направити на випла</w:t>
      </w:r>
      <w:r>
        <w:rPr>
          <w:rFonts w:ascii="Times New Roman" w:eastAsia="Times New Roman" w:hAnsi="Times New Roman" w:cs="Times New Roman"/>
          <w:sz w:val="28"/>
        </w:rPr>
        <w:t xml:space="preserve">ту дивідендів. Розмір дивідендів на одну просту іменну акцію буде становити 9,00 грн. (Дев`ять гривень 00 копійок). Виплату дивідендів за 2015 рік в загальній сумі 757 </w:t>
      </w:r>
      <w:proofErr w:type="spellStart"/>
      <w:r>
        <w:rPr>
          <w:rFonts w:ascii="Times New Roman" w:eastAsia="Times New Roman" w:hAnsi="Times New Roman" w:cs="Times New Roman"/>
          <w:sz w:val="28"/>
        </w:rPr>
        <w:t>тис.грн</w:t>
      </w:r>
      <w:proofErr w:type="spellEnd"/>
      <w:r>
        <w:rPr>
          <w:rFonts w:ascii="Times New Roman" w:eastAsia="Times New Roman" w:hAnsi="Times New Roman" w:cs="Times New Roman"/>
          <w:sz w:val="28"/>
        </w:rPr>
        <w:t>.  здійснити в такий строк: з 15.03.2016 по 15.09.2016 року.</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Товариство в порядку</w:t>
      </w:r>
      <w:r>
        <w:rPr>
          <w:rFonts w:ascii="Times New Roman" w:eastAsia="Times New Roman" w:hAnsi="Times New Roman" w:cs="Times New Roman"/>
          <w:sz w:val="28"/>
        </w:rPr>
        <w:t>, встановленому Національною комісією з цінних паперів та фондового ринку, здійснює виплату дивідендів через депозитарну систему України»</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ПО ШОСТОМУ ПИТАННЮ ПОРЯДКУ ДЕННОГО:</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6. Про припинення повноважень членів Наглядової ради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t>Слухали: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Голова Загальних</w:t>
      </w:r>
      <w:r>
        <w:rPr>
          <w:rFonts w:ascii="Times New Roman" w:eastAsia="Times New Roman" w:hAnsi="Times New Roman" w:cs="Times New Roman"/>
          <w:sz w:val="28"/>
        </w:rPr>
        <w:t xml:space="preserve"> зборів акціонерів оголосив проект рішення з цього питання: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Припинити повноваження членів Наглядової ради Товариства.</w:t>
      </w:r>
      <w:r>
        <w:rPr>
          <w:rFonts w:ascii="Times New Roman" w:eastAsia="Times New Roman" w:hAnsi="Times New Roman" w:cs="Times New Roman"/>
          <w:sz w:val="28"/>
        </w:rPr>
        <w:t>»</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приймається простою більшістю голосів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Пропозиція була проголосована. Для голосування був використаний бюлетень № </w:t>
      </w:r>
      <w:r>
        <w:rPr>
          <w:rFonts w:ascii="Times New Roman" w:eastAsia="Times New Roman" w:hAnsi="Times New Roman" w:cs="Times New Roman"/>
          <w:sz w:val="28"/>
        </w:rPr>
        <w:t>6.</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Голосували: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«за» – 42646 голосів, що складає 55,07%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 xml:space="preserve">«проти» – </w:t>
      </w:r>
      <w:r>
        <w:rPr>
          <w:rFonts w:ascii="Times New Roman" w:eastAsia="Times New Roman" w:hAnsi="Times New Roman" w:cs="Times New Roman"/>
          <w:sz w:val="28"/>
        </w:rPr>
        <w:t>немає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«утримались» - немає голосів акціонерів, від загальної кількості голосуючих акцій акціонерів та</w:t>
      </w:r>
      <w:r>
        <w:rPr>
          <w:rFonts w:ascii="Times New Roman" w:eastAsia="Times New Roman" w:hAnsi="Times New Roman" w:cs="Times New Roman"/>
          <w:sz w:val="28"/>
        </w:rPr>
        <w:t xml:space="preserve">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прийняте.</w:t>
      </w:r>
    </w:p>
    <w:p w:rsidR="00EF4766" w:rsidRDefault="00EF4766">
      <w:pPr>
        <w:tabs>
          <w:tab w:val="left" w:pos="993"/>
        </w:tabs>
        <w:spacing w:after="0" w:line="240" w:lineRule="auto"/>
        <w:ind w:firstLine="567"/>
        <w:jc w:val="both"/>
        <w:rPr>
          <w:rFonts w:ascii="Times New Roman" w:eastAsia="Times New Roman" w:hAnsi="Times New Roman" w:cs="Times New Roman"/>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Вирішили:</w:t>
      </w: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color w:val="000000"/>
          <w:sz w:val="28"/>
        </w:rPr>
        <w:t>Припинити повноваження членів Наглядової ради Товариства</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ПО СЬОМОМУ ПИТАННЮ ПОРЯДКУ ДЕННОГО:</w:t>
      </w: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7. Обрання членів Наглядової ради</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t>Слухали: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Голов</w:t>
      </w:r>
      <w:r>
        <w:rPr>
          <w:rFonts w:ascii="Times New Roman" w:eastAsia="Times New Roman" w:hAnsi="Times New Roman" w:cs="Times New Roman"/>
          <w:sz w:val="28"/>
        </w:rPr>
        <w:t>а Загальних зборів акціонерів оголосив кандидатури членів Наглядової ради: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Касьяненко</w:t>
      </w:r>
      <w:proofErr w:type="spellEnd"/>
      <w:r>
        <w:rPr>
          <w:rFonts w:ascii="Times New Roman" w:eastAsia="Times New Roman" w:hAnsi="Times New Roman" w:cs="Times New Roman"/>
          <w:sz w:val="28"/>
        </w:rPr>
        <w:t xml:space="preserve"> Лариса Дмитрівна, Оболонський Олександр Васильович, </w:t>
      </w:r>
      <w:proofErr w:type="spellStart"/>
      <w:r>
        <w:rPr>
          <w:rFonts w:ascii="Times New Roman" w:eastAsia="Times New Roman" w:hAnsi="Times New Roman" w:cs="Times New Roman"/>
          <w:sz w:val="28"/>
        </w:rPr>
        <w:t>Максименкова</w:t>
      </w:r>
      <w:proofErr w:type="spellEnd"/>
      <w:r>
        <w:rPr>
          <w:rFonts w:ascii="Times New Roman" w:eastAsia="Times New Roman" w:hAnsi="Times New Roman" w:cs="Times New Roman"/>
          <w:sz w:val="28"/>
        </w:rPr>
        <w:t xml:space="preserve"> Раїса Анатоліївна.»</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Обраними вважаються кандидати, які набрали більшу кількість голосів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Пропозиція була проголосована. Для голосування був використаний бюлетень для кумулятивного голосування №7/1.</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Голосували: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 xml:space="preserve">«за» </w:t>
      </w:r>
      <w:proofErr w:type="spellStart"/>
      <w:r>
        <w:rPr>
          <w:rFonts w:ascii="Times New Roman" w:eastAsia="Times New Roman" w:hAnsi="Times New Roman" w:cs="Times New Roman"/>
          <w:sz w:val="28"/>
        </w:rPr>
        <w:t>Касьяненко</w:t>
      </w:r>
      <w:proofErr w:type="spellEnd"/>
      <w:r>
        <w:rPr>
          <w:rFonts w:ascii="Times New Roman" w:eastAsia="Times New Roman" w:hAnsi="Times New Roman" w:cs="Times New Roman"/>
          <w:sz w:val="28"/>
        </w:rPr>
        <w:t xml:space="preserve"> Лариса Дмитрівна - 42646 голосів </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 xml:space="preserve">«за» Оболонський </w:t>
      </w:r>
      <w:proofErr w:type="spellStart"/>
      <w:r>
        <w:rPr>
          <w:rFonts w:ascii="Times New Roman" w:eastAsia="Times New Roman" w:hAnsi="Times New Roman" w:cs="Times New Roman"/>
          <w:sz w:val="28"/>
        </w:rPr>
        <w:t>Олександар</w:t>
      </w:r>
      <w:proofErr w:type="spellEnd"/>
      <w:r>
        <w:rPr>
          <w:rFonts w:ascii="Times New Roman" w:eastAsia="Times New Roman" w:hAnsi="Times New Roman" w:cs="Times New Roman"/>
          <w:sz w:val="28"/>
        </w:rPr>
        <w:t xml:space="preserve"> Васильовича - 42646 голосів.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w:t>
      </w:r>
      <w:proofErr w:type="spellStart"/>
      <w:r>
        <w:rPr>
          <w:rFonts w:ascii="Times New Roman" w:eastAsia="Times New Roman" w:hAnsi="Times New Roman" w:cs="Times New Roman"/>
          <w:sz w:val="28"/>
        </w:rPr>
        <w:t>Максименкова</w:t>
      </w:r>
      <w:proofErr w:type="spellEnd"/>
      <w:r>
        <w:rPr>
          <w:rFonts w:ascii="Times New Roman" w:eastAsia="Times New Roman" w:hAnsi="Times New Roman" w:cs="Times New Roman"/>
          <w:sz w:val="28"/>
        </w:rPr>
        <w:t xml:space="preserve"> Раїса Анатоліївна - 42646 голосів.</w:t>
      </w:r>
    </w:p>
    <w:p w:rsidR="00EF4766" w:rsidRDefault="00EF4766">
      <w:pPr>
        <w:tabs>
          <w:tab w:val="left" w:pos="993"/>
        </w:tabs>
        <w:spacing w:after="0" w:line="240" w:lineRule="auto"/>
        <w:ind w:firstLine="567"/>
        <w:jc w:val="both"/>
        <w:rPr>
          <w:rFonts w:ascii="Times New Roman" w:eastAsia="Times New Roman" w:hAnsi="Times New Roman" w:cs="Times New Roman"/>
          <w:color w:val="000000"/>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Вирішили: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Обрати членів Наглядової ради: </w:t>
      </w:r>
      <w:proofErr w:type="spellStart"/>
      <w:r>
        <w:rPr>
          <w:rFonts w:ascii="Times New Roman" w:eastAsia="Times New Roman" w:hAnsi="Times New Roman" w:cs="Times New Roman"/>
          <w:sz w:val="28"/>
        </w:rPr>
        <w:t>Касьяненко</w:t>
      </w:r>
      <w:proofErr w:type="spellEnd"/>
      <w:r>
        <w:rPr>
          <w:rFonts w:ascii="Times New Roman" w:eastAsia="Times New Roman" w:hAnsi="Times New Roman" w:cs="Times New Roman"/>
          <w:sz w:val="28"/>
        </w:rPr>
        <w:t xml:space="preserve"> Лариса Дмитрівна, Оболонський Олександр Васильович, </w:t>
      </w:r>
      <w:proofErr w:type="spellStart"/>
      <w:r>
        <w:rPr>
          <w:rFonts w:ascii="Times New Roman" w:eastAsia="Times New Roman" w:hAnsi="Times New Roman" w:cs="Times New Roman"/>
          <w:sz w:val="28"/>
        </w:rPr>
        <w:t>Максименкова</w:t>
      </w:r>
      <w:proofErr w:type="spellEnd"/>
      <w:r>
        <w:rPr>
          <w:rFonts w:ascii="Times New Roman" w:eastAsia="Times New Roman" w:hAnsi="Times New Roman" w:cs="Times New Roman"/>
          <w:sz w:val="28"/>
        </w:rPr>
        <w:t xml:space="preserve"> Раїса Анатоліївна</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Голова Загальних зборів акціонерів оголосив проект рішення з цього п</w:t>
      </w:r>
      <w:r>
        <w:rPr>
          <w:rFonts w:ascii="Times New Roman" w:eastAsia="Times New Roman" w:hAnsi="Times New Roman" w:cs="Times New Roman"/>
          <w:sz w:val="28"/>
        </w:rPr>
        <w:t>итання: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«Затвердити умови договорів (контрактів), що укладатимуться з обраними членами Наглядової ради, та встановити розмір їх винагороди згідно затверджених умов договорів (контрактів),уповноважити на підписання договорів (контрактів) з членами Наглядово</w:t>
      </w:r>
      <w:r>
        <w:rPr>
          <w:rFonts w:ascii="Times New Roman" w:eastAsia="Times New Roman" w:hAnsi="Times New Roman" w:cs="Times New Roman"/>
          <w:sz w:val="28"/>
        </w:rPr>
        <w:t>ї ради Голову правління Товариства»</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приймається простою більшістю голосів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Пропозиція була проголосована. Для гол</w:t>
      </w:r>
      <w:r>
        <w:rPr>
          <w:rFonts w:ascii="Times New Roman" w:eastAsia="Times New Roman" w:hAnsi="Times New Roman" w:cs="Times New Roman"/>
          <w:sz w:val="28"/>
        </w:rPr>
        <w:t>осування був використаний бюлетень №7/2.</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Голосували: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«за» – 42646 голосів, що складає 55,07%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«проти»</w:t>
      </w:r>
      <w:r>
        <w:rPr>
          <w:rFonts w:ascii="Times New Roman" w:eastAsia="Times New Roman" w:hAnsi="Times New Roman" w:cs="Times New Roman"/>
          <w:sz w:val="28"/>
        </w:rPr>
        <w:t xml:space="preserve"> – немає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«утримались» - немає голосів акціонерів, від загальної кількості голосуючих акцій акціонерів</w:t>
      </w:r>
      <w:r>
        <w:rPr>
          <w:rFonts w:ascii="Times New Roman" w:eastAsia="Times New Roman" w:hAnsi="Times New Roman" w:cs="Times New Roman"/>
          <w:sz w:val="28"/>
        </w:rPr>
        <w:t xml:space="preserve">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прийняте.</w:t>
      </w:r>
    </w:p>
    <w:p w:rsidR="00EF4766" w:rsidRDefault="00EF4766">
      <w:pPr>
        <w:tabs>
          <w:tab w:val="left" w:pos="993"/>
        </w:tabs>
        <w:spacing w:after="0" w:line="240" w:lineRule="auto"/>
        <w:ind w:firstLine="567"/>
        <w:jc w:val="both"/>
        <w:rPr>
          <w:rFonts w:ascii="Times New Roman" w:eastAsia="Times New Roman" w:hAnsi="Times New Roman" w:cs="Times New Roman"/>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Вирішили:</w:t>
      </w: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Затвердити умови договорів (контрактів), що укладатимуться з обраними членами Наглядової ради, та встановити розмір їх винагороди згідно затвер</w:t>
      </w:r>
      <w:r>
        <w:rPr>
          <w:rFonts w:ascii="Times New Roman" w:eastAsia="Times New Roman" w:hAnsi="Times New Roman" w:cs="Times New Roman"/>
          <w:sz w:val="28"/>
        </w:rPr>
        <w:t>джених умов договорів (контрактів), уповноважити на підписання договорів (контрактів) з членами Наглядової ради Голову правління Товариства.</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ПО ВОСЬМОМУ ПИТАННЮ ПОРЯДКУ ДЕННОГО:</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8. Про припинення  повноважень Голови Правління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t>Слухали: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sz w:val="28"/>
        </w:rPr>
        <w:t>Голова Загальних зборів акціонерів оголосив проект рішення з цього питання: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«Припинити  повноваження Голови Правління Гнатенка Валерія Івановича, в зв'язку з закінченням терміну повноважень».</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приймається простою більшістю голосів від загальної кіль</w:t>
      </w:r>
      <w:r>
        <w:rPr>
          <w:rFonts w:ascii="Times New Roman" w:eastAsia="Times New Roman" w:hAnsi="Times New Roman" w:cs="Times New Roman"/>
          <w:sz w:val="28"/>
        </w:rPr>
        <w:t>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Пропозиція була проголосована. Для голосування був використаний бюлетень № 8.</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Голосували: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 xml:space="preserve">«за» – 42646 </w:t>
      </w:r>
      <w:r>
        <w:rPr>
          <w:rFonts w:ascii="Times New Roman" w:eastAsia="Times New Roman" w:hAnsi="Times New Roman" w:cs="Times New Roman"/>
          <w:sz w:val="28"/>
        </w:rPr>
        <w:t>голосів, що складає 55,07% голосів акціонерів, від загальної кількості голосуючих акцій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«проти» – немає голосів акціонерів, від загальної кількості голосуючих акц</w:t>
      </w:r>
      <w:r>
        <w:rPr>
          <w:rFonts w:ascii="Times New Roman" w:eastAsia="Times New Roman" w:hAnsi="Times New Roman" w:cs="Times New Roman"/>
          <w:sz w:val="28"/>
        </w:rPr>
        <w:t>ій акціонерів та їх представників, які зареєструвалися для участі в Загальних зборах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«утримались» - немає голосів акціонерів, від загальної кількості голосуючих акцій акціонерів та їх представників, які зареєструвалися для участі в Загальних зб</w:t>
      </w:r>
      <w:r>
        <w:rPr>
          <w:rFonts w:ascii="Times New Roman" w:eastAsia="Times New Roman" w:hAnsi="Times New Roman" w:cs="Times New Roman"/>
          <w:sz w:val="28"/>
        </w:rPr>
        <w:t>орах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Рішення прийняте.</w:t>
      </w:r>
    </w:p>
    <w:p w:rsidR="00EF4766" w:rsidRDefault="00EF4766">
      <w:pPr>
        <w:tabs>
          <w:tab w:val="left" w:pos="993"/>
        </w:tabs>
        <w:spacing w:after="0" w:line="240" w:lineRule="auto"/>
        <w:ind w:firstLine="567"/>
        <w:jc w:val="both"/>
        <w:rPr>
          <w:rFonts w:ascii="Times New Roman" w:eastAsia="Times New Roman" w:hAnsi="Times New Roman" w:cs="Times New Roman"/>
          <w:sz w:val="28"/>
          <w:u w:val="single"/>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Вирішили: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Припинити повноваження Голови Правління Гнатенка Валерія Івановича, в зв'язку з закінченням терміну повноважень</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ПО ДЕВ`ЯТОМУ ПИТАННЮ ПОРЯДКУ ДЕННОГО:</w:t>
      </w:r>
    </w:p>
    <w:p w:rsidR="00EF4766" w:rsidRDefault="002B5A34">
      <w:pPr>
        <w:tabs>
          <w:tab w:val="left" w:pos="993"/>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9.</w:t>
      </w:r>
      <w:r>
        <w:rPr>
          <w:rFonts w:ascii="Times New Roman" w:eastAsia="Times New Roman" w:hAnsi="Times New Roman" w:cs="Times New Roman"/>
          <w:b/>
          <w:sz w:val="28"/>
        </w:rPr>
        <w:tab/>
        <w:t>Обрання Голови Правління</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t>Слухали: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sz w:val="28"/>
        </w:rPr>
        <w:t>Голова Загальних зборів акціонерів оголосив кандидатуру на посаду Голови Правління:</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«Гнатенко Валерій Іванович»</w:t>
      </w:r>
    </w:p>
    <w:p w:rsidR="00EF4766" w:rsidRDefault="00EF4766">
      <w:pPr>
        <w:tabs>
          <w:tab w:val="left" w:pos="993"/>
        </w:tabs>
        <w:spacing w:after="0" w:line="240" w:lineRule="auto"/>
        <w:ind w:firstLine="567"/>
        <w:jc w:val="both"/>
        <w:rPr>
          <w:rFonts w:ascii="Times New Roman" w:eastAsia="Times New Roman" w:hAnsi="Times New Roman" w:cs="Times New Roman"/>
          <w:b/>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Обраним вважається кандидат, який набрав більшу кількість голосів акціонерів.</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Пропозиція була проголосована. Для голосування був використаний б</w:t>
      </w:r>
      <w:r>
        <w:rPr>
          <w:rFonts w:ascii="Times New Roman" w:eastAsia="Times New Roman" w:hAnsi="Times New Roman" w:cs="Times New Roman"/>
          <w:sz w:val="28"/>
        </w:rPr>
        <w:t>юлетень № 9.</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Голосували:</w:t>
      </w:r>
    </w:p>
    <w:p w:rsidR="00EF4766" w:rsidRDefault="002B5A34">
      <w:pPr>
        <w:tabs>
          <w:tab w:val="left" w:pos="993"/>
        </w:tabs>
        <w:spacing w:after="0" w:line="240" w:lineRule="auto"/>
        <w:ind w:firstLine="567"/>
        <w:jc w:val="both"/>
        <w:rPr>
          <w:rFonts w:ascii="Times New Roman" w:eastAsia="Times New Roman" w:hAnsi="Times New Roman" w:cs="Times New Roman"/>
          <w:color w:val="000000"/>
          <w:sz w:val="28"/>
          <w:u w:val="single"/>
        </w:rPr>
      </w:pPr>
      <w:r>
        <w:rPr>
          <w:rFonts w:ascii="Times New Roman" w:eastAsia="Times New Roman" w:hAnsi="Times New Roman" w:cs="Times New Roman"/>
          <w:sz w:val="28"/>
        </w:rPr>
        <w:t xml:space="preserve">«за»  Гнатенка Валерія Івановича 42646 голосів </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Вирішили: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Обрати Головою Правління Гнатенка Валерія Івановича</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t>Слухали:</w:t>
      </w:r>
    </w:p>
    <w:p w:rsidR="00EF4766" w:rsidRDefault="002B5A3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Голова Загальних зборів акціонерів Товариства оголосив, що всі питання порядку денного розглянуті, по всіх питаннях відбулися голосування, результати яких оголошувались на підставі складених протоколів про підсумки голосування лічильної комісії Публічне ак</w:t>
      </w:r>
      <w:r>
        <w:rPr>
          <w:rFonts w:ascii="Times New Roman" w:eastAsia="Times New Roman" w:hAnsi="Times New Roman" w:cs="Times New Roman"/>
          <w:sz w:val="28"/>
        </w:rPr>
        <w:t>ціонерне товариство "Галантерея", та були прийняті відповідні рішення, які є обов'язковими для виконання всіма посадовими особами та акціонерами Товариства.</w:t>
      </w:r>
    </w:p>
    <w:p w:rsidR="00EF4766" w:rsidRDefault="002B5A3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Чергові (річні) Загальні збори акціонерів Товариства від                   29 лютого 2016 року закі</w:t>
      </w:r>
      <w:r>
        <w:rPr>
          <w:rFonts w:ascii="Times New Roman" w:eastAsia="Times New Roman" w:hAnsi="Times New Roman" w:cs="Times New Roman"/>
          <w:sz w:val="28"/>
        </w:rPr>
        <w:t>нчили свою роботу і оголошуються закритими.</w:t>
      </w:r>
    </w:p>
    <w:p w:rsidR="00EF4766" w:rsidRDefault="00EF4766">
      <w:pPr>
        <w:tabs>
          <w:tab w:val="left" w:pos="993"/>
        </w:tabs>
        <w:spacing w:after="0" w:line="240" w:lineRule="auto"/>
        <w:ind w:firstLine="567"/>
        <w:jc w:val="both"/>
        <w:rPr>
          <w:rFonts w:ascii="Times New Roman" w:eastAsia="Times New Roman" w:hAnsi="Times New Roman" w:cs="Times New Roman"/>
          <w:sz w:val="28"/>
        </w:rPr>
      </w:pPr>
    </w:p>
    <w:p w:rsidR="00EF4766" w:rsidRDefault="002B5A34">
      <w:pPr>
        <w:tabs>
          <w:tab w:val="left" w:pos="720"/>
          <w:tab w:val="left" w:pos="993"/>
          <w:tab w:val="left" w:pos="3969"/>
          <w:tab w:val="left" w:pos="684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Голова Зборів</w:t>
      </w:r>
    </w:p>
    <w:p w:rsidR="00EF4766" w:rsidRDefault="002B5A34">
      <w:pPr>
        <w:tabs>
          <w:tab w:val="left" w:pos="3969"/>
          <w:tab w:val="left" w:pos="684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Гнатенко В.І.                            ____________________</w:t>
      </w:r>
    </w:p>
    <w:p w:rsidR="00EF4766" w:rsidRDefault="00EF4766">
      <w:pPr>
        <w:tabs>
          <w:tab w:val="left" w:pos="720"/>
          <w:tab w:val="left" w:pos="993"/>
          <w:tab w:val="left" w:pos="3969"/>
          <w:tab w:val="left" w:pos="6840"/>
        </w:tabs>
        <w:spacing w:after="0" w:line="240" w:lineRule="auto"/>
        <w:ind w:firstLine="567"/>
        <w:jc w:val="both"/>
        <w:rPr>
          <w:rFonts w:ascii="Times New Roman" w:eastAsia="Times New Roman" w:hAnsi="Times New Roman" w:cs="Times New Roman"/>
          <w:b/>
          <w:sz w:val="28"/>
        </w:rPr>
      </w:pPr>
    </w:p>
    <w:p w:rsidR="00EF4766" w:rsidRDefault="002B5A34">
      <w:pPr>
        <w:tabs>
          <w:tab w:val="left" w:pos="720"/>
          <w:tab w:val="left" w:pos="993"/>
          <w:tab w:val="left" w:pos="3969"/>
          <w:tab w:val="left" w:pos="684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Секретар Зборів</w:t>
      </w:r>
    </w:p>
    <w:p w:rsidR="00EF4766" w:rsidRDefault="002B5A34">
      <w:pPr>
        <w:tabs>
          <w:tab w:val="left" w:pos="3969"/>
          <w:tab w:val="left" w:pos="684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Шиян Н.М.                               _____________________</w:t>
      </w:r>
    </w:p>
    <w:p w:rsidR="00EF4766" w:rsidRDefault="00EF4766">
      <w:pPr>
        <w:tabs>
          <w:tab w:val="left" w:pos="720"/>
          <w:tab w:val="left" w:pos="993"/>
          <w:tab w:val="left" w:pos="3969"/>
          <w:tab w:val="left" w:pos="6840"/>
        </w:tabs>
        <w:spacing w:after="0" w:line="240" w:lineRule="auto"/>
        <w:ind w:firstLine="567"/>
        <w:jc w:val="both"/>
        <w:rPr>
          <w:rFonts w:ascii="Times New Roman" w:eastAsia="Times New Roman" w:hAnsi="Times New Roman" w:cs="Times New Roman"/>
          <w:b/>
          <w:sz w:val="28"/>
        </w:rPr>
      </w:pPr>
    </w:p>
    <w:p w:rsidR="00EF4766" w:rsidRDefault="002B5A34">
      <w:pPr>
        <w:tabs>
          <w:tab w:val="left" w:pos="720"/>
          <w:tab w:val="left" w:pos="993"/>
          <w:tab w:val="left" w:pos="3969"/>
          <w:tab w:val="left" w:pos="684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sz w:val="28"/>
        </w:rPr>
        <w:t xml:space="preserve">                                                    </w:t>
      </w:r>
    </w:p>
    <w:p w:rsidR="00EF4766" w:rsidRDefault="00EF4766">
      <w:pPr>
        <w:tabs>
          <w:tab w:val="left" w:pos="720"/>
          <w:tab w:val="left" w:pos="993"/>
          <w:tab w:val="left" w:pos="2880"/>
          <w:tab w:val="left" w:pos="6840"/>
        </w:tabs>
        <w:spacing w:after="0" w:line="240" w:lineRule="auto"/>
        <w:ind w:firstLine="567"/>
        <w:jc w:val="both"/>
        <w:rPr>
          <w:rFonts w:ascii="Times New Roman" w:eastAsia="Times New Roman" w:hAnsi="Times New Roman" w:cs="Times New Roman"/>
          <w:b/>
          <w:sz w:val="28"/>
        </w:rPr>
      </w:pPr>
    </w:p>
    <w:p w:rsidR="00EF4766" w:rsidRDefault="002B5A34">
      <w:pPr>
        <w:tabs>
          <w:tab w:val="left" w:pos="720"/>
          <w:tab w:val="left" w:pos="993"/>
          <w:tab w:val="left" w:pos="2880"/>
          <w:tab w:val="left" w:pos="684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Голова правління</w:t>
      </w:r>
    </w:p>
    <w:p w:rsidR="00EF4766" w:rsidRDefault="002B5A34">
      <w:pPr>
        <w:tabs>
          <w:tab w:val="left" w:pos="720"/>
          <w:tab w:val="left" w:pos="993"/>
          <w:tab w:val="left" w:pos="2880"/>
          <w:tab w:val="left" w:pos="684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Гнатенко В.І.                      ____________/</w:t>
      </w:r>
    </w:p>
    <w:p w:rsidR="00EF4766" w:rsidRDefault="002B5A34">
      <w:pPr>
        <w:tabs>
          <w:tab w:val="left" w:pos="793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м.п</w:t>
      </w:r>
      <w:proofErr w:type="spellEnd"/>
      <w:r>
        <w:rPr>
          <w:rFonts w:ascii="Times New Roman" w:eastAsia="Times New Roman" w:hAnsi="Times New Roman" w:cs="Times New Roman"/>
          <w:sz w:val="28"/>
        </w:rPr>
        <w:t>.</w:t>
      </w:r>
    </w:p>
    <w:sectPr w:rsidR="00EF47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21C53"/>
    <w:multiLevelType w:val="multilevel"/>
    <w:tmpl w:val="9FDC6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6"/>
    <w:rsid w:val="002B5A34"/>
    <w:rsid w:val="00EF47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12882</Words>
  <Characters>7343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2016-03-03T10:54:00Z</dcterms:created>
  <dcterms:modified xsi:type="dcterms:W3CDTF">2016-03-03T10:54:00Z</dcterms:modified>
</cp:coreProperties>
</file>